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97" w:rsidRPr="00285E97" w:rsidRDefault="00285E97" w:rsidP="00285E97">
      <w:pPr>
        <w:jc w:val="center"/>
        <w:rPr>
          <w:rFonts w:ascii="黑体" w:eastAsia="黑体" w:hAnsi="黑体"/>
          <w:sz w:val="32"/>
          <w:szCs w:val="32"/>
        </w:rPr>
      </w:pPr>
      <w:r w:rsidRPr="00285E97">
        <w:rPr>
          <w:rFonts w:ascii="黑体" w:eastAsia="黑体" w:hAnsi="黑体" w:hint="eastAsia"/>
          <w:sz w:val="32"/>
          <w:szCs w:val="32"/>
        </w:rPr>
        <w:t>内江师范学院</w:t>
      </w:r>
    </w:p>
    <w:p w:rsidR="00285E97" w:rsidRPr="00CF1B51" w:rsidRDefault="00285E97" w:rsidP="009E6342">
      <w:pPr>
        <w:spacing w:afterLines="100" w:after="312"/>
        <w:jc w:val="center"/>
        <w:rPr>
          <w:rFonts w:ascii="黑体" w:eastAsia="黑体" w:hAnsi="黑体"/>
          <w:sz w:val="36"/>
          <w:szCs w:val="36"/>
        </w:rPr>
      </w:pPr>
      <w:r w:rsidRPr="00CF1B51">
        <w:rPr>
          <w:rFonts w:ascii="黑体" w:eastAsia="黑体" w:hAnsi="黑体" w:hint="eastAsia"/>
          <w:sz w:val="36"/>
          <w:szCs w:val="36"/>
        </w:rPr>
        <w:t>关于2</w:t>
      </w:r>
      <w:r w:rsidR="00A21C4F" w:rsidRPr="00CF1B51">
        <w:rPr>
          <w:rFonts w:ascii="黑体" w:eastAsia="黑体" w:hAnsi="黑体"/>
          <w:sz w:val="36"/>
          <w:szCs w:val="36"/>
        </w:rPr>
        <w:t>01</w:t>
      </w:r>
      <w:r w:rsidR="00A21C4F" w:rsidRPr="00CF1B51">
        <w:rPr>
          <w:rFonts w:ascii="黑体" w:eastAsia="黑体" w:hAnsi="黑体" w:hint="eastAsia"/>
          <w:sz w:val="36"/>
          <w:szCs w:val="36"/>
        </w:rPr>
        <w:t>9</w:t>
      </w:r>
      <w:r w:rsidR="00CC19AC" w:rsidRPr="00CF1B51">
        <w:rPr>
          <w:rFonts w:ascii="黑体" w:eastAsia="黑体" w:hAnsi="黑体" w:hint="eastAsia"/>
          <w:sz w:val="36"/>
          <w:szCs w:val="36"/>
        </w:rPr>
        <w:t>下</w:t>
      </w:r>
      <w:r w:rsidR="0008248F" w:rsidRPr="00CF1B51">
        <w:rPr>
          <w:rFonts w:ascii="黑体" w:eastAsia="黑体" w:hAnsi="黑体" w:hint="eastAsia"/>
          <w:sz w:val="36"/>
          <w:szCs w:val="36"/>
        </w:rPr>
        <w:t>半年</w:t>
      </w:r>
      <w:r w:rsidRPr="00CF1B51">
        <w:rPr>
          <w:rFonts w:ascii="黑体" w:eastAsia="黑体" w:hAnsi="黑体" w:hint="eastAsia"/>
          <w:sz w:val="36"/>
          <w:szCs w:val="36"/>
        </w:rPr>
        <w:t>普通话水平测试的通知</w:t>
      </w:r>
    </w:p>
    <w:p w:rsidR="00285E97" w:rsidRPr="00CF1B51" w:rsidRDefault="00DE5A20" w:rsidP="000270F8">
      <w:pPr>
        <w:spacing w:line="480" w:lineRule="exact"/>
        <w:jc w:val="left"/>
        <w:rPr>
          <w:rFonts w:ascii="宋体" w:eastAsia="宋体" w:hAnsi="宋体"/>
          <w:b/>
          <w:sz w:val="30"/>
          <w:szCs w:val="30"/>
        </w:rPr>
      </w:pPr>
      <w:r w:rsidRPr="00CF1B51">
        <w:rPr>
          <w:rFonts w:ascii="宋体" w:eastAsia="宋体" w:hAnsi="宋体" w:hint="eastAsia"/>
          <w:b/>
          <w:sz w:val="30"/>
          <w:szCs w:val="30"/>
        </w:rPr>
        <w:t>各二级学院：</w:t>
      </w:r>
    </w:p>
    <w:p w:rsidR="00DE5A20" w:rsidRPr="00CF1B51" w:rsidRDefault="00B4594E" w:rsidP="00CF1B51">
      <w:pPr>
        <w:spacing w:line="480" w:lineRule="exact"/>
        <w:ind w:firstLineChars="200" w:firstLine="600"/>
        <w:jc w:val="left"/>
        <w:rPr>
          <w:rFonts w:ascii="宋体" w:eastAsia="宋体" w:hAnsi="宋体"/>
          <w:sz w:val="30"/>
          <w:szCs w:val="30"/>
        </w:rPr>
      </w:pPr>
      <w:r w:rsidRPr="00CF1B51">
        <w:rPr>
          <w:rFonts w:ascii="宋体" w:eastAsia="宋体" w:hAnsi="宋体" w:hint="eastAsia"/>
          <w:sz w:val="30"/>
          <w:szCs w:val="30"/>
        </w:rPr>
        <w:t>2</w:t>
      </w:r>
      <w:r w:rsidR="00A21C4F" w:rsidRPr="00CF1B51">
        <w:rPr>
          <w:rFonts w:ascii="宋体" w:eastAsia="宋体" w:hAnsi="宋体"/>
          <w:sz w:val="30"/>
          <w:szCs w:val="30"/>
        </w:rPr>
        <w:t>01</w:t>
      </w:r>
      <w:r w:rsidR="00A21C4F" w:rsidRPr="00CF1B51">
        <w:rPr>
          <w:rFonts w:ascii="宋体" w:eastAsia="宋体" w:hAnsi="宋体" w:hint="eastAsia"/>
          <w:sz w:val="30"/>
          <w:szCs w:val="30"/>
        </w:rPr>
        <w:t>9</w:t>
      </w:r>
      <w:r w:rsidR="00CC19AC" w:rsidRPr="00CF1B51">
        <w:rPr>
          <w:rFonts w:ascii="宋体" w:eastAsia="宋体" w:hAnsi="宋体" w:hint="eastAsia"/>
          <w:sz w:val="30"/>
          <w:szCs w:val="30"/>
        </w:rPr>
        <w:t>下</w:t>
      </w:r>
      <w:r w:rsidR="0008248F" w:rsidRPr="00CF1B51">
        <w:rPr>
          <w:rFonts w:ascii="宋体" w:eastAsia="宋体" w:hAnsi="宋体" w:hint="eastAsia"/>
          <w:sz w:val="30"/>
          <w:szCs w:val="30"/>
        </w:rPr>
        <w:t>半年</w:t>
      </w:r>
      <w:r w:rsidRPr="00CF1B51">
        <w:rPr>
          <w:rFonts w:ascii="宋体" w:eastAsia="宋体" w:hAnsi="宋体" w:hint="eastAsia"/>
          <w:sz w:val="30"/>
          <w:szCs w:val="30"/>
        </w:rPr>
        <w:t>普通话水平测试工作</w:t>
      </w:r>
      <w:r w:rsidR="0008248F" w:rsidRPr="00CF1B51">
        <w:rPr>
          <w:rFonts w:ascii="宋体" w:eastAsia="宋体" w:hAnsi="宋体" w:hint="eastAsia"/>
          <w:sz w:val="30"/>
          <w:szCs w:val="30"/>
        </w:rPr>
        <w:t>拟于</w:t>
      </w:r>
      <w:r w:rsidR="00A01ED0" w:rsidRPr="00CF1B51">
        <w:rPr>
          <w:rFonts w:ascii="宋体" w:eastAsia="宋体" w:hAnsi="宋体" w:hint="eastAsia"/>
          <w:sz w:val="30"/>
          <w:szCs w:val="30"/>
        </w:rPr>
        <w:t>2</w:t>
      </w:r>
      <w:r w:rsidR="00A21C4F" w:rsidRPr="00CF1B51">
        <w:rPr>
          <w:rFonts w:ascii="宋体" w:eastAsia="宋体" w:hAnsi="宋体"/>
          <w:sz w:val="30"/>
          <w:szCs w:val="30"/>
        </w:rPr>
        <w:t>01</w:t>
      </w:r>
      <w:r w:rsidR="00A21C4F" w:rsidRPr="00CF1B51">
        <w:rPr>
          <w:rFonts w:ascii="宋体" w:eastAsia="宋体" w:hAnsi="宋体" w:hint="eastAsia"/>
          <w:sz w:val="30"/>
          <w:szCs w:val="30"/>
        </w:rPr>
        <w:t>9</w:t>
      </w:r>
      <w:r w:rsidR="00A01ED0" w:rsidRPr="00CF1B51">
        <w:rPr>
          <w:rFonts w:ascii="宋体" w:eastAsia="宋体" w:hAnsi="宋体" w:hint="eastAsia"/>
          <w:sz w:val="30"/>
          <w:szCs w:val="30"/>
        </w:rPr>
        <w:t>年</w:t>
      </w:r>
      <w:r w:rsidR="00CC19AC" w:rsidRPr="00CF1B51">
        <w:rPr>
          <w:rFonts w:ascii="宋体" w:eastAsia="宋体" w:hAnsi="宋体" w:hint="eastAsia"/>
          <w:sz w:val="30"/>
          <w:szCs w:val="30"/>
        </w:rPr>
        <w:t>10</w:t>
      </w:r>
      <w:r w:rsidR="0008248F" w:rsidRPr="00CF1B51">
        <w:rPr>
          <w:rFonts w:ascii="宋体" w:eastAsia="宋体" w:hAnsi="宋体" w:hint="eastAsia"/>
          <w:sz w:val="30"/>
          <w:szCs w:val="30"/>
        </w:rPr>
        <w:t>月进行</w:t>
      </w:r>
      <w:r w:rsidRPr="00CF1B51">
        <w:rPr>
          <w:rFonts w:ascii="宋体" w:eastAsia="宋体" w:hAnsi="宋体" w:hint="eastAsia"/>
          <w:sz w:val="30"/>
          <w:szCs w:val="30"/>
        </w:rPr>
        <w:t>，现将有关事项通知如下：</w:t>
      </w:r>
    </w:p>
    <w:p w:rsidR="00B4594E" w:rsidRPr="00CF1B51" w:rsidRDefault="00B4594E" w:rsidP="000270F8">
      <w:pPr>
        <w:spacing w:line="480" w:lineRule="exact"/>
        <w:ind w:firstLine="560"/>
        <w:jc w:val="left"/>
        <w:rPr>
          <w:rFonts w:ascii="宋体" w:eastAsia="宋体" w:hAnsi="宋体"/>
          <w:b/>
          <w:sz w:val="30"/>
          <w:szCs w:val="30"/>
        </w:rPr>
      </w:pPr>
      <w:r w:rsidRPr="00CF1B51">
        <w:rPr>
          <w:rFonts w:ascii="宋体" w:eastAsia="宋体" w:hAnsi="宋体" w:hint="eastAsia"/>
          <w:b/>
          <w:sz w:val="30"/>
          <w:szCs w:val="30"/>
        </w:rPr>
        <w:t>一、测试对象</w:t>
      </w:r>
    </w:p>
    <w:p w:rsidR="00B4594E" w:rsidRPr="00CF1B51" w:rsidRDefault="00B4594E" w:rsidP="000270F8">
      <w:pPr>
        <w:spacing w:line="480" w:lineRule="exact"/>
        <w:ind w:firstLine="560"/>
        <w:rPr>
          <w:rFonts w:ascii="宋体" w:eastAsia="宋体" w:hAnsi="宋体"/>
          <w:sz w:val="30"/>
          <w:szCs w:val="30"/>
        </w:rPr>
      </w:pPr>
      <w:r w:rsidRPr="00CF1B51">
        <w:rPr>
          <w:rFonts w:ascii="宋体" w:eastAsia="宋体" w:hAnsi="宋体" w:hint="eastAsia"/>
          <w:sz w:val="30"/>
          <w:szCs w:val="30"/>
        </w:rPr>
        <w:t>需要普通话等级证书的</w:t>
      </w:r>
      <w:r w:rsidR="0008248F" w:rsidRPr="00CF1B51">
        <w:rPr>
          <w:rFonts w:ascii="宋体" w:eastAsia="宋体" w:hAnsi="宋体" w:hint="eastAsia"/>
          <w:sz w:val="30"/>
          <w:szCs w:val="30"/>
        </w:rPr>
        <w:t>在校</w:t>
      </w:r>
      <w:r w:rsidRPr="00CF1B51">
        <w:rPr>
          <w:rFonts w:ascii="宋体" w:eastAsia="宋体" w:hAnsi="宋体" w:hint="eastAsia"/>
          <w:sz w:val="30"/>
          <w:szCs w:val="30"/>
        </w:rPr>
        <w:t>学生。</w:t>
      </w:r>
    </w:p>
    <w:p w:rsidR="00B4594E" w:rsidRPr="00CF1B51" w:rsidRDefault="00B4594E" w:rsidP="000270F8">
      <w:pPr>
        <w:spacing w:line="480" w:lineRule="exact"/>
        <w:ind w:firstLine="560"/>
        <w:rPr>
          <w:rFonts w:ascii="宋体" w:eastAsia="宋体" w:hAnsi="宋体"/>
          <w:b/>
          <w:sz w:val="30"/>
          <w:szCs w:val="30"/>
        </w:rPr>
      </w:pPr>
      <w:r w:rsidRPr="00CF1B51">
        <w:rPr>
          <w:rFonts w:ascii="宋体" w:eastAsia="宋体" w:hAnsi="宋体" w:hint="eastAsia"/>
          <w:b/>
          <w:sz w:val="30"/>
          <w:szCs w:val="30"/>
        </w:rPr>
        <w:t>二、报名时间及费用</w:t>
      </w:r>
    </w:p>
    <w:p w:rsidR="00B4594E" w:rsidRPr="00CF1B51" w:rsidRDefault="00B4594E" w:rsidP="000270F8">
      <w:pPr>
        <w:spacing w:line="480" w:lineRule="exact"/>
        <w:ind w:firstLine="560"/>
        <w:rPr>
          <w:rFonts w:ascii="宋体" w:eastAsia="宋体" w:hAnsi="宋体"/>
          <w:sz w:val="30"/>
          <w:szCs w:val="30"/>
        </w:rPr>
      </w:pPr>
      <w:r w:rsidRPr="00CF1B51">
        <w:rPr>
          <w:rFonts w:ascii="宋体" w:eastAsia="宋体" w:hAnsi="宋体" w:hint="eastAsia"/>
          <w:sz w:val="30"/>
          <w:szCs w:val="30"/>
        </w:rPr>
        <w:t>报名时间：2</w:t>
      </w:r>
      <w:r w:rsidR="00041A75" w:rsidRPr="00CF1B51">
        <w:rPr>
          <w:rFonts w:ascii="宋体" w:eastAsia="宋体" w:hAnsi="宋体"/>
          <w:sz w:val="30"/>
          <w:szCs w:val="30"/>
        </w:rPr>
        <w:t>01</w:t>
      </w:r>
      <w:r w:rsidR="00041A75" w:rsidRPr="00CF1B51">
        <w:rPr>
          <w:rFonts w:ascii="宋体" w:eastAsia="宋体" w:hAnsi="宋体" w:hint="eastAsia"/>
          <w:sz w:val="30"/>
          <w:szCs w:val="30"/>
        </w:rPr>
        <w:t>9</w:t>
      </w:r>
      <w:r w:rsidRPr="00CF1B51">
        <w:rPr>
          <w:rFonts w:ascii="宋体" w:eastAsia="宋体" w:hAnsi="宋体" w:hint="eastAsia"/>
          <w:sz w:val="30"/>
          <w:szCs w:val="30"/>
        </w:rPr>
        <w:t>年</w:t>
      </w:r>
      <w:r w:rsidR="00CC19AC" w:rsidRPr="00CF1B51">
        <w:rPr>
          <w:rFonts w:ascii="宋体" w:eastAsia="宋体" w:hAnsi="宋体" w:hint="eastAsia"/>
          <w:sz w:val="30"/>
          <w:szCs w:val="30"/>
        </w:rPr>
        <w:t>9</w:t>
      </w:r>
      <w:r w:rsidRPr="00CF1B51">
        <w:rPr>
          <w:rFonts w:ascii="宋体" w:eastAsia="宋体" w:hAnsi="宋体" w:hint="eastAsia"/>
          <w:sz w:val="30"/>
          <w:szCs w:val="30"/>
        </w:rPr>
        <w:t>月</w:t>
      </w:r>
      <w:r w:rsidR="00CC19AC" w:rsidRPr="00CF1B51">
        <w:rPr>
          <w:rFonts w:ascii="宋体" w:eastAsia="宋体" w:hAnsi="宋体" w:hint="eastAsia"/>
          <w:sz w:val="30"/>
          <w:szCs w:val="30"/>
        </w:rPr>
        <w:t>24</w:t>
      </w:r>
      <w:r w:rsidRPr="00CF1B51">
        <w:rPr>
          <w:rFonts w:ascii="宋体" w:eastAsia="宋体" w:hAnsi="宋体" w:hint="eastAsia"/>
          <w:sz w:val="30"/>
          <w:szCs w:val="30"/>
        </w:rPr>
        <w:t>日至</w:t>
      </w:r>
      <w:r w:rsidR="00CC19AC" w:rsidRPr="00CF1B51">
        <w:rPr>
          <w:rFonts w:ascii="宋体" w:eastAsia="宋体" w:hAnsi="宋体" w:hint="eastAsia"/>
          <w:sz w:val="30"/>
          <w:szCs w:val="30"/>
        </w:rPr>
        <w:t>10</w:t>
      </w:r>
      <w:r w:rsidRPr="00CF1B51">
        <w:rPr>
          <w:rFonts w:ascii="宋体" w:eastAsia="宋体" w:hAnsi="宋体" w:hint="eastAsia"/>
          <w:sz w:val="30"/>
          <w:szCs w:val="30"/>
        </w:rPr>
        <w:t xml:space="preserve">月 </w:t>
      </w:r>
      <w:r w:rsidR="00CC19AC" w:rsidRPr="00CF1B51">
        <w:rPr>
          <w:rFonts w:ascii="宋体" w:eastAsia="宋体" w:hAnsi="宋体" w:hint="eastAsia"/>
          <w:sz w:val="30"/>
          <w:szCs w:val="30"/>
        </w:rPr>
        <w:t>8</w:t>
      </w:r>
      <w:r w:rsidRPr="00CF1B51">
        <w:rPr>
          <w:rFonts w:ascii="宋体" w:eastAsia="宋体" w:hAnsi="宋体" w:hint="eastAsia"/>
          <w:sz w:val="30"/>
          <w:szCs w:val="30"/>
        </w:rPr>
        <w:t>日</w:t>
      </w:r>
    </w:p>
    <w:p w:rsidR="00B4594E" w:rsidRPr="00CF1B51" w:rsidRDefault="00B4594E" w:rsidP="000270F8">
      <w:pPr>
        <w:spacing w:line="480" w:lineRule="exact"/>
        <w:ind w:firstLine="560"/>
        <w:rPr>
          <w:rFonts w:ascii="宋体" w:eastAsia="宋体" w:hAnsi="宋体"/>
          <w:sz w:val="30"/>
          <w:szCs w:val="30"/>
        </w:rPr>
      </w:pPr>
      <w:r w:rsidRPr="00CF1B51">
        <w:rPr>
          <w:rFonts w:ascii="宋体" w:eastAsia="宋体" w:hAnsi="宋体" w:hint="eastAsia"/>
          <w:sz w:val="30"/>
          <w:szCs w:val="30"/>
        </w:rPr>
        <w:t>报名费用：</w:t>
      </w:r>
      <w:r w:rsidR="00636EC9" w:rsidRPr="00CF1B51">
        <w:rPr>
          <w:rFonts w:ascii="宋体" w:eastAsia="宋体" w:hAnsi="宋体" w:hint="eastAsia"/>
          <w:sz w:val="30"/>
          <w:szCs w:val="30"/>
        </w:rPr>
        <w:t>2</w:t>
      </w:r>
      <w:r w:rsidR="00636EC9" w:rsidRPr="00CF1B51">
        <w:rPr>
          <w:rFonts w:ascii="宋体" w:eastAsia="宋体" w:hAnsi="宋体"/>
          <w:sz w:val="30"/>
          <w:szCs w:val="30"/>
        </w:rPr>
        <w:t>5</w:t>
      </w:r>
      <w:r w:rsidR="00636EC9" w:rsidRPr="00CF1B51">
        <w:rPr>
          <w:rFonts w:ascii="宋体" w:eastAsia="宋体" w:hAnsi="宋体" w:hint="eastAsia"/>
          <w:sz w:val="30"/>
          <w:szCs w:val="30"/>
        </w:rPr>
        <w:t>元/人</w:t>
      </w:r>
    </w:p>
    <w:p w:rsidR="00B4594E" w:rsidRPr="00CF1B51" w:rsidRDefault="00B4594E" w:rsidP="000270F8">
      <w:pPr>
        <w:spacing w:line="480" w:lineRule="exact"/>
        <w:ind w:firstLine="560"/>
        <w:rPr>
          <w:rFonts w:ascii="宋体" w:eastAsia="宋体" w:hAnsi="宋体"/>
          <w:b/>
          <w:sz w:val="30"/>
          <w:szCs w:val="30"/>
        </w:rPr>
      </w:pPr>
      <w:r w:rsidRPr="00CF1B51">
        <w:rPr>
          <w:rFonts w:ascii="宋体" w:eastAsia="宋体" w:hAnsi="宋体" w:hint="eastAsia"/>
          <w:b/>
          <w:sz w:val="30"/>
          <w:szCs w:val="30"/>
        </w:rPr>
        <w:t>三、</w:t>
      </w:r>
      <w:r w:rsidR="00636EC9" w:rsidRPr="00CF1B51">
        <w:rPr>
          <w:rFonts w:ascii="宋体" w:eastAsia="宋体" w:hAnsi="宋体" w:hint="eastAsia"/>
          <w:b/>
          <w:sz w:val="30"/>
          <w:szCs w:val="30"/>
        </w:rPr>
        <w:t>测试时间</w:t>
      </w:r>
    </w:p>
    <w:p w:rsidR="00636EC9" w:rsidRPr="00CF1B51" w:rsidRDefault="00636EC9" w:rsidP="000270F8">
      <w:pPr>
        <w:spacing w:line="480" w:lineRule="exact"/>
        <w:ind w:firstLine="560"/>
        <w:rPr>
          <w:rFonts w:ascii="宋体" w:eastAsia="宋体" w:hAnsi="宋体"/>
          <w:sz w:val="30"/>
          <w:szCs w:val="30"/>
        </w:rPr>
      </w:pPr>
      <w:r w:rsidRPr="00CF1B51">
        <w:rPr>
          <w:rFonts w:ascii="宋体" w:eastAsia="宋体" w:hAnsi="宋体" w:hint="eastAsia"/>
          <w:sz w:val="30"/>
          <w:szCs w:val="30"/>
        </w:rPr>
        <w:t>2</w:t>
      </w:r>
      <w:r w:rsidR="00041A75" w:rsidRPr="00CF1B51">
        <w:rPr>
          <w:rFonts w:ascii="宋体" w:eastAsia="宋体" w:hAnsi="宋体"/>
          <w:sz w:val="30"/>
          <w:szCs w:val="30"/>
        </w:rPr>
        <w:t>01</w:t>
      </w:r>
      <w:r w:rsidR="00041A75" w:rsidRPr="00CF1B51">
        <w:rPr>
          <w:rFonts w:ascii="宋体" w:eastAsia="宋体" w:hAnsi="宋体" w:hint="eastAsia"/>
          <w:sz w:val="30"/>
          <w:szCs w:val="30"/>
        </w:rPr>
        <w:t>9</w:t>
      </w:r>
      <w:r w:rsidRPr="00CF1B51">
        <w:rPr>
          <w:rFonts w:ascii="宋体" w:eastAsia="宋体" w:hAnsi="宋体" w:hint="eastAsia"/>
          <w:sz w:val="30"/>
          <w:szCs w:val="30"/>
        </w:rPr>
        <w:t>年</w:t>
      </w:r>
      <w:r w:rsidR="00CC19AC" w:rsidRPr="00CF1B51">
        <w:rPr>
          <w:rFonts w:ascii="宋体" w:eastAsia="宋体" w:hAnsi="宋体" w:hint="eastAsia"/>
          <w:sz w:val="30"/>
          <w:szCs w:val="30"/>
        </w:rPr>
        <w:t>10</w:t>
      </w:r>
      <w:r w:rsidRPr="00CF1B51">
        <w:rPr>
          <w:rFonts w:ascii="宋体" w:eastAsia="宋体" w:hAnsi="宋体" w:hint="eastAsia"/>
          <w:sz w:val="30"/>
          <w:szCs w:val="30"/>
        </w:rPr>
        <w:t>月</w:t>
      </w:r>
    </w:p>
    <w:p w:rsidR="000270F8" w:rsidRPr="00CF1B51" w:rsidRDefault="000270F8" w:rsidP="000270F8">
      <w:pPr>
        <w:spacing w:line="480" w:lineRule="exact"/>
        <w:ind w:firstLine="560"/>
        <w:rPr>
          <w:rFonts w:ascii="宋体" w:eastAsia="宋体" w:hAnsi="宋体"/>
          <w:b/>
          <w:sz w:val="30"/>
          <w:szCs w:val="30"/>
        </w:rPr>
      </w:pPr>
      <w:r w:rsidRPr="00CF1B51">
        <w:rPr>
          <w:rFonts w:ascii="宋体" w:eastAsia="宋体" w:hAnsi="宋体" w:hint="eastAsia"/>
          <w:b/>
          <w:sz w:val="30"/>
          <w:szCs w:val="30"/>
        </w:rPr>
        <w:t>四、特别提示</w:t>
      </w:r>
    </w:p>
    <w:p w:rsidR="000270F8" w:rsidRPr="00CF1B51" w:rsidRDefault="000270F8" w:rsidP="00CF1B51">
      <w:pPr>
        <w:spacing w:line="480" w:lineRule="exact"/>
        <w:ind w:left="1" w:firstLineChars="177" w:firstLine="531"/>
        <w:rPr>
          <w:rFonts w:ascii="宋体" w:eastAsia="宋体" w:hAnsi="宋体" w:cs="Times New Roman"/>
          <w:kern w:val="28"/>
          <w:sz w:val="30"/>
          <w:szCs w:val="30"/>
        </w:rPr>
      </w:pPr>
      <w:r w:rsidRPr="00CF1B51">
        <w:rPr>
          <w:rFonts w:ascii="宋体" w:eastAsia="宋体" w:hAnsi="宋体" w:cs="Times New Roman" w:hint="eastAsia"/>
          <w:kern w:val="28"/>
          <w:sz w:val="30"/>
          <w:szCs w:val="30"/>
        </w:rPr>
        <w:t>1.我校普通话水平测试已全面实行计算机测试，报名参加普通话水平测试的同学可通过学校购买的“普通话智能评测与学习系统” 进行学习和模拟测评，以便</w:t>
      </w:r>
      <w:r w:rsidR="0092311A" w:rsidRPr="00CF1B51">
        <w:rPr>
          <w:rFonts w:ascii="宋体" w:eastAsia="宋体" w:hAnsi="宋体" w:cs="Times New Roman" w:hint="eastAsia"/>
          <w:kern w:val="28"/>
          <w:sz w:val="30"/>
          <w:szCs w:val="30"/>
        </w:rPr>
        <w:t>顺利完成测试。进入系统流程如下：内江师范学院主页下端资源链接中的</w:t>
      </w:r>
      <w:r w:rsidRPr="00CF1B51">
        <w:rPr>
          <w:rFonts w:ascii="宋体" w:eastAsia="宋体" w:hAnsi="宋体" w:cs="Times New Roman" w:hint="eastAsia"/>
          <w:kern w:val="28"/>
          <w:sz w:val="30"/>
          <w:szCs w:val="30"/>
        </w:rPr>
        <w:t>“普通话智能评测与学习系统”（</w:t>
      </w:r>
      <w:proofErr w:type="gramStart"/>
      <w:r w:rsidRPr="00CF1B51">
        <w:rPr>
          <w:rFonts w:ascii="宋体" w:eastAsia="宋体" w:hAnsi="宋体" w:cs="Times New Roman" w:hint="eastAsia"/>
          <w:kern w:val="28"/>
          <w:sz w:val="30"/>
          <w:szCs w:val="30"/>
        </w:rPr>
        <w:t>帐号</w:t>
      </w:r>
      <w:proofErr w:type="gramEnd"/>
      <w:r w:rsidRPr="00CF1B51">
        <w:rPr>
          <w:rFonts w:ascii="宋体" w:eastAsia="宋体" w:hAnsi="宋体" w:cs="Times New Roman" w:hint="eastAsia"/>
          <w:kern w:val="28"/>
          <w:sz w:val="30"/>
          <w:szCs w:val="30"/>
        </w:rPr>
        <w:t>为其学号，密码为“1111”）。</w:t>
      </w:r>
    </w:p>
    <w:p w:rsidR="000270F8" w:rsidRPr="00CF1B51" w:rsidRDefault="000270F8" w:rsidP="00CF1B51">
      <w:pPr>
        <w:spacing w:line="480" w:lineRule="exact"/>
        <w:ind w:firstLineChars="177" w:firstLine="531"/>
        <w:rPr>
          <w:rFonts w:ascii="宋体" w:eastAsia="宋体" w:hAnsi="宋体" w:cs="Times New Roman"/>
          <w:kern w:val="28"/>
          <w:sz w:val="30"/>
          <w:szCs w:val="30"/>
        </w:rPr>
      </w:pPr>
      <w:r w:rsidRPr="00CF1B51">
        <w:rPr>
          <w:rFonts w:ascii="宋体" w:eastAsia="宋体" w:hAnsi="宋体" w:cs="Times New Roman" w:hint="eastAsia"/>
          <w:kern w:val="28"/>
          <w:sz w:val="30"/>
          <w:szCs w:val="30"/>
        </w:rPr>
        <w:t>2.由于全省共用同一个普通话水平测试系统，请不要在本校考点和省内其他考点同时报名，以免影响测试。</w:t>
      </w:r>
      <w:bookmarkStart w:id="0" w:name="_Hlk523908386"/>
    </w:p>
    <w:bookmarkEnd w:id="0"/>
    <w:p w:rsidR="000270F8" w:rsidRPr="00CF1B51" w:rsidRDefault="000270F8" w:rsidP="00CF1B51">
      <w:pPr>
        <w:spacing w:line="480" w:lineRule="exact"/>
        <w:ind w:firstLineChars="177" w:firstLine="531"/>
        <w:rPr>
          <w:rFonts w:ascii="宋体" w:eastAsia="宋体" w:hAnsi="宋体" w:cs="Times New Roman"/>
          <w:kern w:val="28"/>
          <w:sz w:val="30"/>
          <w:szCs w:val="30"/>
        </w:rPr>
      </w:pPr>
    </w:p>
    <w:p w:rsidR="000270F8" w:rsidRPr="009E6342" w:rsidRDefault="000270F8" w:rsidP="009E6342">
      <w:pPr>
        <w:spacing w:line="480" w:lineRule="exact"/>
        <w:ind w:firstLineChars="177" w:firstLine="531"/>
        <w:rPr>
          <w:rFonts w:ascii="宋体" w:eastAsia="宋体" w:hAnsi="宋体" w:cs="Times New Roman"/>
          <w:kern w:val="28"/>
          <w:sz w:val="30"/>
          <w:szCs w:val="30"/>
        </w:rPr>
      </w:pPr>
      <w:r w:rsidRPr="009E6342">
        <w:rPr>
          <w:rFonts w:ascii="宋体" w:eastAsia="宋体" w:hAnsi="宋体" w:cs="Times New Roman" w:hint="eastAsia"/>
          <w:kern w:val="28"/>
          <w:sz w:val="30"/>
          <w:szCs w:val="30"/>
        </w:rPr>
        <w:t>附件</w:t>
      </w:r>
      <w:r w:rsidR="009E6342" w:rsidRPr="009E6342">
        <w:rPr>
          <w:rFonts w:ascii="宋体" w:eastAsia="宋体" w:hAnsi="宋体" w:cs="Times New Roman" w:hint="eastAsia"/>
          <w:kern w:val="28"/>
          <w:sz w:val="30"/>
          <w:szCs w:val="30"/>
        </w:rPr>
        <w:t>1</w:t>
      </w:r>
      <w:r w:rsidRPr="009E6342">
        <w:rPr>
          <w:rFonts w:ascii="宋体" w:eastAsia="宋体" w:hAnsi="宋体" w:cs="Times New Roman" w:hint="eastAsia"/>
          <w:kern w:val="28"/>
          <w:sz w:val="30"/>
          <w:szCs w:val="30"/>
        </w:rPr>
        <w:t>：普通话水平测试报名流程</w:t>
      </w:r>
    </w:p>
    <w:p w:rsidR="000270F8" w:rsidRPr="009E6342" w:rsidRDefault="009E6342" w:rsidP="000270F8">
      <w:pPr>
        <w:spacing w:line="480" w:lineRule="exact"/>
        <w:ind w:firstLine="560"/>
        <w:rPr>
          <w:rFonts w:ascii="宋体" w:eastAsia="宋体" w:hAnsi="宋体"/>
          <w:sz w:val="30"/>
          <w:szCs w:val="30"/>
        </w:rPr>
      </w:pPr>
      <w:r w:rsidRPr="009E6342">
        <w:rPr>
          <w:rFonts w:ascii="宋体" w:eastAsia="宋体" w:hAnsi="宋体" w:hint="eastAsia"/>
          <w:sz w:val="30"/>
          <w:szCs w:val="30"/>
        </w:rPr>
        <w:t>附件2：普通话准考证</w:t>
      </w:r>
      <w:r w:rsidR="00850827">
        <w:rPr>
          <w:rFonts w:ascii="宋体" w:eastAsia="宋体" w:hAnsi="宋体" w:hint="eastAsia"/>
          <w:sz w:val="30"/>
          <w:szCs w:val="30"/>
        </w:rPr>
        <w:t>下载</w:t>
      </w:r>
      <w:bookmarkStart w:id="1" w:name="_GoBack"/>
      <w:bookmarkEnd w:id="1"/>
      <w:r w:rsidRPr="009E6342">
        <w:rPr>
          <w:rFonts w:ascii="宋体" w:eastAsia="宋体" w:hAnsi="宋体" w:hint="eastAsia"/>
          <w:sz w:val="30"/>
          <w:szCs w:val="30"/>
        </w:rPr>
        <w:t>打印流程</w:t>
      </w:r>
    </w:p>
    <w:p w:rsidR="000270F8" w:rsidRPr="00CF1B51" w:rsidRDefault="00172568" w:rsidP="00CF1B51">
      <w:pPr>
        <w:spacing w:line="480" w:lineRule="exact"/>
        <w:ind w:firstLineChars="2150" w:firstLine="6475"/>
        <w:rPr>
          <w:rFonts w:ascii="宋体" w:eastAsia="宋体" w:hAnsi="宋体"/>
          <w:b/>
          <w:sz w:val="30"/>
          <w:szCs w:val="30"/>
        </w:rPr>
      </w:pPr>
      <w:r w:rsidRPr="00CF1B51">
        <w:rPr>
          <w:rFonts w:ascii="宋体" w:eastAsia="宋体" w:hAnsi="宋体" w:hint="eastAsia"/>
          <w:b/>
          <w:sz w:val="30"/>
          <w:szCs w:val="30"/>
        </w:rPr>
        <w:t>考试中心</w:t>
      </w:r>
    </w:p>
    <w:p w:rsidR="000270F8" w:rsidRPr="00CF1B51" w:rsidRDefault="000270F8" w:rsidP="000270F8">
      <w:pPr>
        <w:spacing w:line="480" w:lineRule="exact"/>
        <w:ind w:firstLine="560"/>
        <w:jc w:val="right"/>
        <w:rPr>
          <w:rFonts w:ascii="宋体" w:eastAsia="宋体" w:hAnsi="宋体"/>
          <w:b/>
          <w:sz w:val="30"/>
          <w:szCs w:val="30"/>
        </w:rPr>
      </w:pPr>
      <w:r w:rsidRPr="00CF1B51">
        <w:rPr>
          <w:rFonts w:ascii="宋体" w:eastAsia="宋体" w:hAnsi="宋体" w:hint="eastAsia"/>
          <w:b/>
          <w:sz w:val="30"/>
          <w:szCs w:val="30"/>
        </w:rPr>
        <w:t>2</w:t>
      </w:r>
      <w:r w:rsidR="00041A75" w:rsidRPr="00CF1B51">
        <w:rPr>
          <w:rFonts w:ascii="宋体" w:eastAsia="宋体" w:hAnsi="宋体"/>
          <w:b/>
          <w:sz w:val="30"/>
          <w:szCs w:val="30"/>
        </w:rPr>
        <w:t>01</w:t>
      </w:r>
      <w:r w:rsidR="00CC19AC" w:rsidRPr="00CF1B51">
        <w:rPr>
          <w:rFonts w:ascii="宋体" w:eastAsia="宋体" w:hAnsi="宋体" w:hint="eastAsia"/>
          <w:b/>
          <w:sz w:val="30"/>
          <w:szCs w:val="30"/>
        </w:rPr>
        <w:t>9</w:t>
      </w:r>
      <w:r w:rsidRPr="00CF1B51">
        <w:rPr>
          <w:rFonts w:ascii="宋体" w:eastAsia="宋体" w:hAnsi="宋体" w:hint="eastAsia"/>
          <w:b/>
          <w:sz w:val="30"/>
          <w:szCs w:val="30"/>
        </w:rPr>
        <w:t>年</w:t>
      </w:r>
      <w:r w:rsidR="00CC19AC" w:rsidRPr="00CF1B51">
        <w:rPr>
          <w:rFonts w:ascii="宋体" w:eastAsia="宋体" w:hAnsi="宋体" w:hint="eastAsia"/>
          <w:b/>
          <w:sz w:val="30"/>
          <w:szCs w:val="30"/>
        </w:rPr>
        <w:t>9</w:t>
      </w:r>
      <w:r w:rsidRPr="00CF1B51">
        <w:rPr>
          <w:rFonts w:ascii="宋体" w:eastAsia="宋体" w:hAnsi="宋体" w:hint="eastAsia"/>
          <w:b/>
          <w:sz w:val="30"/>
          <w:szCs w:val="30"/>
        </w:rPr>
        <w:t>月</w:t>
      </w:r>
      <w:r w:rsidR="00172568" w:rsidRPr="00CF1B51">
        <w:rPr>
          <w:rFonts w:ascii="宋体" w:eastAsia="宋体" w:hAnsi="宋体" w:hint="eastAsia"/>
          <w:b/>
          <w:sz w:val="30"/>
          <w:szCs w:val="30"/>
        </w:rPr>
        <w:t>18</w:t>
      </w:r>
      <w:r w:rsidRPr="00CF1B51">
        <w:rPr>
          <w:rFonts w:ascii="宋体" w:eastAsia="宋体" w:hAnsi="宋体" w:hint="eastAsia"/>
          <w:b/>
          <w:sz w:val="30"/>
          <w:szCs w:val="30"/>
        </w:rPr>
        <w:t>日</w:t>
      </w:r>
    </w:p>
    <w:p w:rsidR="00172568" w:rsidRDefault="00172568" w:rsidP="000270F8">
      <w:pPr>
        <w:spacing w:line="480" w:lineRule="exact"/>
        <w:ind w:firstLine="560"/>
        <w:jc w:val="right"/>
        <w:rPr>
          <w:rFonts w:ascii="宋体" w:eastAsia="宋体" w:hAnsi="宋体"/>
          <w:b/>
          <w:sz w:val="28"/>
          <w:szCs w:val="28"/>
        </w:rPr>
      </w:pPr>
    </w:p>
    <w:p w:rsidR="00172568" w:rsidRDefault="00172568" w:rsidP="000270F8">
      <w:pPr>
        <w:spacing w:line="480" w:lineRule="exact"/>
        <w:ind w:firstLine="560"/>
        <w:jc w:val="right"/>
        <w:rPr>
          <w:rFonts w:ascii="宋体" w:eastAsia="宋体" w:hAnsi="宋体"/>
          <w:b/>
          <w:sz w:val="28"/>
          <w:szCs w:val="28"/>
        </w:rPr>
      </w:pPr>
    </w:p>
    <w:p w:rsidR="00A01ED0" w:rsidRDefault="00A01ED0" w:rsidP="00A01ED0">
      <w:pPr>
        <w:jc w:val="left"/>
        <w:rPr>
          <w:rFonts w:ascii="宋体" w:eastAsia="宋体" w:hAnsi="宋体" w:cs="宋体"/>
          <w:b/>
          <w:color w:val="313131"/>
          <w:kern w:val="0"/>
          <w:sz w:val="24"/>
          <w:szCs w:val="24"/>
        </w:rPr>
      </w:pPr>
      <w:bookmarkStart w:id="2" w:name="_Hlk523908634"/>
    </w:p>
    <w:p w:rsidR="00A01ED0" w:rsidRPr="00A01ED0" w:rsidRDefault="00A01ED0" w:rsidP="00A01ED0">
      <w:pPr>
        <w:jc w:val="left"/>
        <w:rPr>
          <w:rFonts w:ascii="宋体" w:eastAsia="宋体" w:hAnsi="宋体" w:cs="宋体"/>
          <w:b/>
          <w:color w:val="313131"/>
          <w:kern w:val="0"/>
          <w:sz w:val="24"/>
          <w:szCs w:val="24"/>
        </w:rPr>
      </w:pPr>
      <w:r w:rsidRPr="00A01ED0">
        <w:rPr>
          <w:rFonts w:ascii="宋体" w:eastAsia="宋体" w:hAnsi="宋体" w:cs="宋体" w:hint="eastAsia"/>
          <w:b/>
          <w:color w:val="313131"/>
          <w:kern w:val="0"/>
          <w:sz w:val="24"/>
          <w:szCs w:val="24"/>
        </w:rPr>
        <w:lastRenderedPageBreak/>
        <w:t>附件</w:t>
      </w:r>
      <w:r w:rsidR="009E6342">
        <w:rPr>
          <w:rFonts w:ascii="宋体" w:eastAsia="宋体" w:hAnsi="宋体" w:cs="宋体" w:hint="eastAsia"/>
          <w:b/>
          <w:color w:val="313131"/>
          <w:kern w:val="0"/>
          <w:sz w:val="24"/>
          <w:szCs w:val="24"/>
        </w:rPr>
        <w:t>1</w:t>
      </w:r>
      <w:r w:rsidRPr="00A01ED0">
        <w:rPr>
          <w:rFonts w:ascii="宋体" w:eastAsia="宋体" w:hAnsi="宋体" w:cs="宋体" w:hint="eastAsia"/>
          <w:b/>
          <w:color w:val="313131"/>
          <w:kern w:val="0"/>
          <w:sz w:val="24"/>
          <w:szCs w:val="24"/>
        </w:rPr>
        <w:t>：</w:t>
      </w:r>
      <w:bookmarkEnd w:id="2"/>
    </w:p>
    <w:p w:rsidR="009E6342" w:rsidRPr="00B47861" w:rsidRDefault="009E6342" w:rsidP="009E6342">
      <w:pPr>
        <w:pStyle w:val="a7"/>
        <w:ind w:left="0" w:firstLineChars="0" w:firstLine="0"/>
        <w:jc w:val="center"/>
        <w:rPr>
          <w:rFonts w:ascii="黑体" w:eastAsia="黑体"/>
          <w:sz w:val="32"/>
          <w:szCs w:val="32"/>
        </w:rPr>
      </w:pPr>
      <w:r>
        <w:rPr>
          <w:rFonts w:ascii="黑体" w:eastAsia="黑体" w:hint="eastAsia"/>
          <w:sz w:val="32"/>
          <w:szCs w:val="32"/>
        </w:rPr>
        <w:t>普通话水平测</w:t>
      </w:r>
      <w:r w:rsidRPr="00B47861">
        <w:rPr>
          <w:rFonts w:ascii="黑体" w:eastAsia="黑体" w:hint="eastAsia"/>
          <w:sz w:val="32"/>
          <w:szCs w:val="32"/>
        </w:rPr>
        <w:t>试报名流程</w:t>
      </w:r>
    </w:p>
    <w:p w:rsidR="009E6342" w:rsidRDefault="009E6342" w:rsidP="009E6342">
      <w:pPr>
        <w:pStyle w:val="a7"/>
        <w:spacing w:line="360" w:lineRule="auto"/>
        <w:ind w:left="0" w:firstLineChars="0" w:firstLine="0"/>
        <w:rPr>
          <w:rFonts w:ascii="黑体" w:eastAsia="黑体"/>
          <w:b/>
          <w:sz w:val="24"/>
        </w:rPr>
      </w:pPr>
    </w:p>
    <w:p w:rsidR="009E6342" w:rsidRPr="00BA7605" w:rsidRDefault="009E6342" w:rsidP="009E6342">
      <w:pPr>
        <w:pStyle w:val="a7"/>
        <w:spacing w:line="460" w:lineRule="exact"/>
        <w:ind w:left="0" w:firstLineChars="200" w:firstLine="480"/>
        <w:rPr>
          <w:rFonts w:ascii="宋体" w:hAnsi="宋体"/>
          <w:sz w:val="24"/>
        </w:rPr>
      </w:pPr>
      <w:r w:rsidRPr="00BA7605">
        <w:rPr>
          <w:rFonts w:ascii="宋体" w:hAnsi="宋体" w:hint="eastAsia"/>
          <w:sz w:val="24"/>
        </w:rPr>
        <w:t>准备工作：需持有内江师范学院校园</w:t>
      </w:r>
      <w:proofErr w:type="gramStart"/>
      <w:r w:rsidRPr="00BA7605">
        <w:rPr>
          <w:rFonts w:ascii="宋体" w:hAnsi="宋体" w:hint="eastAsia"/>
          <w:sz w:val="24"/>
        </w:rPr>
        <w:t>一</w:t>
      </w:r>
      <w:proofErr w:type="gramEnd"/>
      <w:r w:rsidRPr="00BA7605">
        <w:rPr>
          <w:rFonts w:ascii="宋体" w:hAnsi="宋体" w:hint="eastAsia"/>
          <w:sz w:val="24"/>
        </w:rPr>
        <w:t>卡通（未开通或遗失的请及时开通或补办）</w:t>
      </w:r>
      <w:r>
        <w:rPr>
          <w:rFonts w:ascii="宋体" w:hAnsi="宋体" w:hint="eastAsia"/>
          <w:sz w:val="24"/>
        </w:rPr>
        <w:t>。</w:t>
      </w:r>
    </w:p>
    <w:p w:rsidR="009E6342" w:rsidRPr="00BA7605" w:rsidRDefault="009E6342" w:rsidP="009E6342">
      <w:pPr>
        <w:pStyle w:val="a7"/>
        <w:spacing w:line="460" w:lineRule="exact"/>
        <w:ind w:left="0" w:firstLineChars="200" w:firstLine="480"/>
        <w:rPr>
          <w:rFonts w:ascii="宋体" w:hAnsi="宋体"/>
          <w:sz w:val="24"/>
        </w:rPr>
      </w:pPr>
      <w:r w:rsidRPr="00BA7605">
        <w:rPr>
          <w:rFonts w:ascii="宋体" w:hAnsi="宋体" w:hint="eastAsia"/>
          <w:sz w:val="24"/>
        </w:rPr>
        <w:t>一、充值</w:t>
      </w:r>
    </w:p>
    <w:p w:rsidR="009E6342" w:rsidRPr="00BA7605" w:rsidRDefault="009E6342" w:rsidP="009E6342">
      <w:pPr>
        <w:pStyle w:val="a8"/>
        <w:spacing w:line="460" w:lineRule="exact"/>
        <w:ind w:firstLineChars="200" w:firstLine="480"/>
        <w:rPr>
          <w:rFonts w:ascii="宋体" w:hAnsi="宋体"/>
          <w:kern w:val="2"/>
          <w:sz w:val="24"/>
          <w:szCs w:val="24"/>
        </w:rPr>
      </w:pPr>
      <w:r w:rsidRPr="00BA7605">
        <w:rPr>
          <w:rFonts w:ascii="宋体" w:hAnsi="宋体" w:hint="eastAsia"/>
          <w:kern w:val="2"/>
          <w:sz w:val="24"/>
          <w:szCs w:val="24"/>
        </w:rPr>
        <w:t>由于</w:t>
      </w:r>
      <w:r>
        <w:rPr>
          <w:rFonts w:ascii="宋体" w:hAnsi="宋体" w:hint="eastAsia"/>
          <w:kern w:val="2"/>
          <w:sz w:val="24"/>
          <w:szCs w:val="24"/>
        </w:rPr>
        <w:t>报名（缴费）是通过在线支付平台完成，报名费是从在线支付平台</w:t>
      </w:r>
      <w:r w:rsidRPr="00BA7605">
        <w:rPr>
          <w:rFonts w:ascii="宋体" w:hAnsi="宋体" w:hint="eastAsia"/>
          <w:kern w:val="2"/>
          <w:sz w:val="24"/>
          <w:szCs w:val="24"/>
        </w:rPr>
        <w:t>余额中支出，</w:t>
      </w:r>
      <w:r>
        <w:rPr>
          <w:rFonts w:ascii="宋体" w:hAnsi="宋体" w:hint="eastAsia"/>
          <w:kern w:val="2"/>
          <w:sz w:val="24"/>
          <w:szCs w:val="24"/>
        </w:rPr>
        <w:t>当余额不足以支付报名费时，就</w:t>
      </w:r>
      <w:r w:rsidRPr="00BA7605">
        <w:rPr>
          <w:rFonts w:ascii="宋体" w:hAnsi="宋体" w:hint="eastAsia"/>
          <w:kern w:val="2"/>
          <w:sz w:val="24"/>
          <w:szCs w:val="24"/>
        </w:rPr>
        <w:t>首先要对其充值。充值可以通过两种途径实现，一种是</w:t>
      </w:r>
      <w:r>
        <w:rPr>
          <w:rFonts w:ascii="宋体" w:hAnsi="宋体" w:hint="eastAsia"/>
          <w:kern w:val="2"/>
          <w:sz w:val="24"/>
          <w:szCs w:val="24"/>
        </w:rPr>
        <w:t>通过</w:t>
      </w:r>
      <w:r w:rsidRPr="00BA7605">
        <w:rPr>
          <w:rFonts w:ascii="宋体" w:hAnsi="宋体" w:hint="eastAsia"/>
          <w:kern w:val="2"/>
          <w:sz w:val="24"/>
          <w:szCs w:val="24"/>
        </w:rPr>
        <w:t>圈存机</w:t>
      </w:r>
      <w:r>
        <w:rPr>
          <w:rFonts w:ascii="宋体" w:hAnsi="宋体" w:hint="eastAsia"/>
          <w:kern w:val="2"/>
          <w:sz w:val="24"/>
          <w:szCs w:val="24"/>
        </w:rPr>
        <w:t>从校园</w:t>
      </w:r>
      <w:proofErr w:type="gramStart"/>
      <w:r>
        <w:rPr>
          <w:rFonts w:ascii="宋体" w:hAnsi="宋体" w:hint="eastAsia"/>
          <w:kern w:val="2"/>
          <w:sz w:val="24"/>
          <w:szCs w:val="24"/>
        </w:rPr>
        <w:t>一</w:t>
      </w:r>
      <w:proofErr w:type="gramEnd"/>
      <w:r>
        <w:rPr>
          <w:rFonts w:ascii="宋体" w:hAnsi="宋体" w:hint="eastAsia"/>
          <w:kern w:val="2"/>
          <w:sz w:val="24"/>
          <w:szCs w:val="24"/>
        </w:rPr>
        <w:t>卡通上</w:t>
      </w:r>
      <w:r w:rsidRPr="00BA7605">
        <w:rPr>
          <w:rFonts w:ascii="宋体" w:hAnsi="宋体" w:hint="eastAsia"/>
          <w:kern w:val="2"/>
          <w:sz w:val="24"/>
          <w:szCs w:val="24"/>
        </w:rPr>
        <w:t>转账；另一种是从银行卡转账（目前只支持中国建设银行）。</w:t>
      </w:r>
    </w:p>
    <w:p w:rsidR="009E6342" w:rsidRPr="00BA7605" w:rsidRDefault="009E6342" w:rsidP="009E6342">
      <w:pPr>
        <w:pStyle w:val="a8"/>
        <w:spacing w:line="460" w:lineRule="exact"/>
        <w:ind w:firstLineChars="200" w:firstLine="480"/>
        <w:rPr>
          <w:rFonts w:ascii="宋体" w:hAnsi="宋体"/>
          <w:kern w:val="2"/>
          <w:sz w:val="24"/>
          <w:szCs w:val="24"/>
        </w:rPr>
      </w:pPr>
      <w:r w:rsidRPr="00BA7605">
        <w:rPr>
          <w:rFonts w:ascii="宋体" w:hAnsi="宋体" w:hint="eastAsia"/>
          <w:kern w:val="2"/>
          <w:sz w:val="24"/>
          <w:szCs w:val="24"/>
        </w:rPr>
        <w:t>1.</w:t>
      </w:r>
      <w:proofErr w:type="gramStart"/>
      <w:r w:rsidRPr="00BA7605">
        <w:rPr>
          <w:rFonts w:ascii="宋体" w:hAnsi="宋体" w:hint="eastAsia"/>
          <w:kern w:val="2"/>
          <w:sz w:val="24"/>
          <w:szCs w:val="24"/>
        </w:rPr>
        <w:t>一</w:t>
      </w:r>
      <w:proofErr w:type="gramEnd"/>
      <w:r w:rsidRPr="00BA7605">
        <w:rPr>
          <w:rFonts w:ascii="宋体" w:hAnsi="宋体" w:hint="eastAsia"/>
          <w:kern w:val="2"/>
          <w:sz w:val="24"/>
          <w:szCs w:val="24"/>
        </w:rPr>
        <w:t>卡通转账：在圈存机上（食堂、图书馆均有）用</w:t>
      </w:r>
      <w:r>
        <w:rPr>
          <w:rFonts w:ascii="宋体" w:hAnsi="宋体" w:hint="eastAsia"/>
          <w:kern w:val="2"/>
          <w:sz w:val="24"/>
          <w:szCs w:val="24"/>
        </w:rPr>
        <w:t>以下</w:t>
      </w:r>
      <w:r w:rsidRPr="00BA7605">
        <w:rPr>
          <w:rFonts w:ascii="宋体" w:hAnsi="宋体" w:hint="eastAsia"/>
          <w:kern w:val="2"/>
          <w:sz w:val="24"/>
          <w:szCs w:val="24"/>
        </w:rPr>
        <w:t>流程</w:t>
      </w:r>
      <w:r>
        <w:rPr>
          <w:rFonts w:ascii="宋体" w:hAnsi="宋体" w:hint="eastAsia"/>
          <w:kern w:val="2"/>
          <w:sz w:val="24"/>
          <w:szCs w:val="24"/>
        </w:rPr>
        <w:t>完成充值</w:t>
      </w:r>
      <w:r w:rsidRPr="00BA7605">
        <w:rPr>
          <w:rFonts w:ascii="宋体" w:hAnsi="宋体" w:hint="eastAsia"/>
          <w:kern w:val="2"/>
          <w:sz w:val="24"/>
          <w:szCs w:val="24"/>
        </w:rPr>
        <w:t>：</w:t>
      </w:r>
      <w:proofErr w:type="gramStart"/>
      <w:r w:rsidRPr="00BA7605">
        <w:rPr>
          <w:rFonts w:ascii="宋体" w:hAnsi="宋体" w:hint="eastAsia"/>
          <w:kern w:val="2"/>
          <w:sz w:val="24"/>
          <w:szCs w:val="24"/>
        </w:rPr>
        <w:t>校卡服务</w:t>
      </w:r>
      <w:proofErr w:type="gramEnd"/>
      <w:r w:rsidRPr="00BA7605">
        <w:rPr>
          <w:rFonts w:ascii="宋体" w:hAnsi="宋体" w:hint="eastAsia"/>
          <w:kern w:val="2"/>
          <w:sz w:val="24"/>
          <w:szCs w:val="24"/>
        </w:rPr>
        <w:t>-自助缴费-在线支付充值。</w:t>
      </w:r>
    </w:p>
    <w:p w:rsidR="009E6342" w:rsidRPr="00BA7605" w:rsidRDefault="009E6342" w:rsidP="009E6342">
      <w:pPr>
        <w:pStyle w:val="a7"/>
        <w:spacing w:line="460" w:lineRule="exact"/>
        <w:ind w:left="0" w:firstLineChars="200" w:firstLine="480"/>
        <w:rPr>
          <w:rFonts w:ascii="宋体" w:hAnsi="宋体"/>
          <w:sz w:val="24"/>
        </w:rPr>
      </w:pPr>
      <w:r w:rsidRPr="00BA7605">
        <w:rPr>
          <w:rFonts w:ascii="宋体" w:hAnsi="宋体" w:hint="eastAsia"/>
          <w:sz w:val="24"/>
        </w:rPr>
        <w:t>2.银行卡转账：</w:t>
      </w:r>
      <w:r>
        <w:rPr>
          <w:rFonts w:ascii="宋体" w:hAnsi="宋体" w:hint="eastAsia"/>
          <w:sz w:val="24"/>
        </w:rPr>
        <w:t>首先</w:t>
      </w:r>
      <w:r w:rsidRPr="00BA7605">
        <w:rPr>
          <w:rFonts w:ascii="宋体" w:hAnsi="宋体" w:hint="eastAsia"/>
          <w:sz w:val="24"/>
        </w:rPr>
        <w:t>在圈存机上进行校园</w:t>
      </w:r>
      <w:proofErr w:type="gramStart"/>
      <w:r w:rsidRPr="00BA7605">
        <w:rPr>
          <w:rFonts w:ascii="宋体" w:hAnsi="宋体" w:hint="eastAsia"/>
          <w:sz w:val="24"/>
        </w:rPr>
        <w:t>一</w:t>
      </w:r>
      <w:proofErr w:type="gramEnd"/>
      <w:r w:rsidRPr="00BA7605">
        <w:rPr>
          <w:rFonts w:ascii="宋体" w:hAnsi="宋体" w:hint="eastAsia"/>
          <w:sz w:val="24"/>
        </w:rPr>
        <w:t>卡通和银行卡</w:t>
      </w:r>
      <w:r>
        <w:rPr>
          <w:rFonts w:ascii="宋体" w:hAnsi="宋体" w:hint="eastAsia"/>
          <w:sz w:val="24"/>
        </w:rPr>
        <w:t>的</w:t>
      </w:r>
      <w:r w:rsidRPr="00BA7605">
        <w:rPr>
          <w:rFonts w:ascii="宋体" w:hAnsi="宋体" w:hint="eastAsia"/>
          <w:sz w:val="24"/>
        </w:rPr>
        <w:t>签约</w:t>
      </w:r>
      <w:r>
        <w:rPr>
          <w:rFonts w:ascii="宋体" w:hAnsi="宋体" w:hint="eastAsia"/>
          <w:sz w:val="24"/>
        </w:rPr>
        <w:t>，流程如下：</w:t>
      </w:r>
      <w:proofErr w:type="gramStart"/>
      <w:r>
        <w:rPr>
          <w:rFonts w:ascii="宋体" w:hAnsi="宋体" w:hint="eastAsia"/>
          <w:sz w:val="24"/>
        </w:rPr>
        <w:t>校卡服务</w:t>
      </w:r>
      <w:proofErr w:type="gramEnd"/>
      <w:r>
        <w:rPr>
          <w:rFonts w:ascii="宋体" w:hAnsi="宋体" w:hint="eastAsia"/>
          <w:sz w:val="24"/>
        </w:rPr>
        <w:t>-新办签约（</w:t>
      </w:r>
      <w:r w:rsidRPr="00BA7605">
        <w:rPr>
          <w:rFonts w:ascii="宋体" w:hAnsi="宋体" w:hint="eastAsia"/>
          <w:sz w:val="24"/>
        </w:rPr>
        <w:t>银行卡必须为本人开户的建设银行卡</w:t>
      </w:r>
      <w:r>
        <w:rPr>
          <w:rFonts w:ascii="宋体" w:hAnsi="宋体" w:hint="eastAsia"/>
          <w:sz w:val="24"/>
        </w:rPr>
        <w:t>）。完成签约后</w:t>
      </w:r>
      <w:r w:rsidRPr="00BA7605">
        <w:rPr>
          <w:rFonts w:ascii="宋体" w:hAnsi="宋体" w:hint="eastAsia"/>
          <w:sz w:val="24"/>
        </w:rPr>
        <w:t>进入在线支付平台</w:t>
      </w:r>
      <w:r>
        <w:rPr>
          <w:rFonts w:ascii="宋体" w:hAnsi="宋体" w:hint="eastAsia"/>
          <w:sz w:val="24"/>
        </w:rPr>
        <w:t>（进入方法参看第二条）</w:t>
      </w:r>
      <w:r w:rsidRPr="00BA7605">
        <w:rPr>
          <w:rFonts w:ascii="宋体" w:hAnsi="宋体" w:hint="eastAsia"/>
          <w:sz w:val="24"/>
        </w:rPr>
        <w:t>，点击账户管理，再点充值，即可使用银行卡充值。</w:t>
      </w:r>
    </w:p>
    <w:p w:rsidR="009E6342" w:rsidRPr="00BA7605" w:rsidRDefault="009E6342" w:rsidP="009E6342">
      <w:pPr>
        <w:pStyle w:val="a7"/>
        <w:spacing w:line="460" w:lineRule="exact"/>
        <w:ind w:left="0" w:firstLineChars="200" w:firstLine="482"/>
        <w:rPr>
          <w:rFonts w:ascii="黑体" w:eastAsia="黑体" w:hAnsi="黑体"/>
          <w:b/>
          <w:sz w:val="24"/>
        </w:rPr>
      </w:pPr>
      <w:r w:rsidRPr="00BA7605">
        <w:rPr>
          <w:rFonts w:ascii="黑体" w:eastAsia="黑体" w:hAnsi="黑体" w:hint="eastAsia"/>
          <w:b/>
          <w:sz w:val="24"/>
        </w:rPr>
        <w:t>特别提示：充值只是完成转存，并非已完成缴费。</w:t>
      </w:r>
    </w:p>
    <w:p w:rsidR="009E6342" w:rsidRPr="00BA7605" w:rsidRDefault="009E6342" w:rsidP="009E6342">
      <w:pPr>
        <w:pStyle w:val="a7"/>
        <w:spacing w:line="460" w:lineRule="exact"/>
        <w:ind w:left="0" w:firstLineChars="200" w:firstLine="480"/>
        <w:rPr>
          <w:rFonts w:ascii="宋体" w:hAnsi="宋体"/>
          <w:sz w:val="24"/>
        </w:rPr>
      </w:pPr>
      <w:r w:rsidRPr="00BA7605">
        <w:rPr>
          <w:rFonts w:ascii="宋体" w:hAnsi="宋体" w:hint="eastAsia"/>
          <w:sz w:val="24"/>
        </w:rPr>
        <w:t>二、登录在线支付账户</w:t>
      </w:r>
    </w:p>
    <w:p w:rsidR="009E6342" w:rsidRPr="00BA7605" w:rsidRDefault="009E6342" w:rsidP="009E6342">
      <w:pPr>
        <w:pStyle w:val="a7"/>
        <w:spacing w:line="460" w:lineRule="exact"/>
        <w:ind w:left="0" w:firstLineChars="200" w:firstLine="480"/>
        <w:rPr>
          <w:rFonts w:ascii="宋体" w:hAnsi="宋体"/>
          <w:sz w:val="24"/>
        </w:rPr>
      </w:pPr>
      <w:r w:rsidRPr="00BA7605">
        <w:rPr>
          <w:rFonts w:ascii="宋体" w:hAnsi="宋体" w:hint="eastAsia"/>
          <w:sz w:val="24"/>
        </w:rPr>
        <w:t>进入学校主页，点击</w:t>
      </w:r>
      <w:r w:rsidRPr="00BA7605">
        <w:rPr>
          <w:rFonts w:ascii="宋体" w:hAnsi="宋体"/>
          <w:sz w:val="24"/>
        </w:rPr>
        <w:t>“</w:t>
      </w:r>
      <w:r w:rsidRPr="00BA7605">
        <w:rPr>
          <w:rFonts w:ascii="宋体" w:hAnsi="宋体" w:hint="eastAsia"/>
          <w:sz w:val="24"/>
        </w:rPr>
        <w:t>一卡通</w:t>
      </w:r>
      <w:r w:rsidRPr="00BA7605">
        <w:rPr>
          <w:rFonts w:ascii="宋体" w:hAnsi="宋体"/>
          <w:sz w:val="24"/>
        </w:rPr>
        <w:t>”</w:t>
      </w:r>
      <w:r w:rsidRPr="00BA7605">
        <w:rPr>
          <w:rFonts w:ascii="宋体" w:hAnsi="宋体" w:hint="eastAsia"/>
          <w:sz w:val="24"/>
        </w:rPr>
        <w:t>，再点击“在线支付”，输入学号（账户）、密码</w:t>
      </w:r>
      <w:r>
        <w:rPr>
          <w:rFonts w:ascii="宋体" w:hAnsi="宋体" w:hint="eastAsia"/>
          <w:sz w:val="24"/>
        </w:rPr>
        <w:t>（此处可去掉“安全控件登录”前的勾，如要安装控件可参看</w:t>
      </w:r>
      <w:proofErr w:type="gramStart"/>
      <w:r>
        <w:rPr>
          <w:rFonts w:ascii="宋体" w:hAnsi="宋体" w:hint="eastAsia"/>
          <w:sz w:val="24"/>
        </w:rPr>
        <w:t>一</w:t>
      </w:r>
      <w:proofErr w:type="gramEnd"/>
      <w:r>
        <w:rPr>
          <w:rFonts w:ascii="宋体" w:hAnsi="宋体" w:hint="eastAsia"/>
          <w:sz w:val="24"/>
        </w:rPr>
        <w:t>卡通页面的说明文档）</w:t>
      </w:r>
      <w:r w:rsidRPr="00BA7605">
        <w:rPr>
          <w:rFonts w:ascii="宋体" w:hAnsi="宋体" w:hint="eastAsia"/>
          <w:sz w:val="24"/>
        </w:rPr>
        <w:t>登录本人在线支付账户（初始密码为身份证号后六位数，若最后一位为“X”，用“0”来替换</w:t>
      </w:r>
      <w:r>
        <w:rPr>
          <w:rFonts w:ascii="宋体" w:hAnsi="宋体" w:hint="eastAsia"/>
          <w:sz w:val="24"/>
        </w:rPr>
        <w:t>，进入后须首先修改登录密码和支付密码</w:t>
      </w:r>
      <w:r w:rsidRPr="00BA7605">
        <w:rPr>
          <w:rFonts w:ascii="宋体" w:hAnsi="宋体" w:hint="eastAsia"/>
          <w:sz w:val="24"/>
        </w:rPr>
        <w:t>）。</w:t>
      </w:r>
    </w:p>
    <w:p w:rsidR="009E6342" w:rsidRPr="00BA7605" w:rsidRDefault="009E6342" w:rsidP="009E6342">
      <w:pPr>
        <w:pStyle w:val="a7"/>
        <w:spacing w:line="460" w:lineRule="exact"/>
        <w:ind w:left="0" w:firstLineChars="200" w:firstLine="480"/>
        <w:rPr>
          <w:rFonts w:ascii="宋体" w:hAnsi="宋体"/>
          <w:sz w:val="24"/>
        </w:rPr>
      </w:pPr>
      <w:r w:rsidRPr="00BA7605">
        <w:rPr>
          <w:rFonts w:ascii="宋体" w:hAnsi="宋体" w:hint="eastAsia"/>
          <w:sz w:val="24"/>
        </w:rPr>
        <w:t>三、缴费</w:t>
      </w:r>
    </w:p>
    <w:p w:rsidR="009E6342" w:rsidRPr="00BA7605" w:rsidRDefault="009E6342" w:rsidP="009E6342">
      <w:pPr>
        <w:pStyle w:val="a7"/>
        <w:spacing w:line="460" w:lineRule="exact"/>
        <w:ind w:left="0" w:firstLineChars="200" w:firstLine="480"/>
        <w:rPr>
          <w:rFonts w:ascii="宋体" w:hAnsi="宋体"/>
          <w:sz w:val="24"/>
        </w:rPr>
      </w:pPr>
      <w:r>
        <w:rPr>
          <w:rFonts w:ascii="宋体" w:hAnsi="宋体" w:hint="eastAsia"/>
          <w:sz w:val="24"/>
        </w:rPr>
        <w:t>进入在线支付平台后即可在最近交易列表里看到待缴费条目，由于现在采用的报名方式是把缴费与报名合二为一，以是否缴费来确定报名与否，所以每位符合报考条件考生的在线支付平台里可能会有若干条待缴费条目，考生只需对自己要报考的条目进行付款即可。对与自己无关的缴费条目或本次考试本人没有报考意愿就忽略不管，缴费周期截止后它会自动关闭。</w:t>
      </w:r>
    </w:p>
    <w:p w:rsidR="009E6342" w:rsidRDefault="009E6342" w:rsidP="009E6342">
      <w:pPr>
        <w:pStyle w:val="a7"/>
        <w:spacing w:line="460" w:lineRule="exact"/>
        <w:ind w:left="0" w:firstLineChars="200" w:firstLine="482"/>
        <w:rPr>
          <w:rFonts w:ascii="黑体" w:eastAsia="黑体" w:hAnsi="黑体"/>
          <w:b/>
          <w:sz w:val="24"/>
        </w:rPr>
      </w:pPr>
      <w:r w:rsidRPr="00BA7605">
        <w:rPr>
          <w:rFonts w:ascii="黑体" w:eastAsia="黑体" w:hAnsi="黑体" w:hint="eastAsia"/>
          <w:b/>
          <w:sz w:val="24"/>
        </w:rPr>
        <w:t>特别提示：</w:t>
      </w:r>
    </w:p>
    <w:p w:rsidR="009E6342" w:rsidRDefault="009E6342" w:rsidP="009E6342">
      <w:pPr>
        <w:pStyle w:val="a7"/>
        <w:spacing w:line="460" w:lineRule="exact"/>
        <w:ind w:left="0" w:firstLineChars="200" w:firstLine="482"/>
        <w:rPr>
          <w:rFonts w:ascii="黑体" w:eastAsia="黑体" w:hAnsi="黑体"/>
          <w:b/>
          <w:sz w:val="24"/>
        </w:rPr>
      </w:pPr>
      <w:r>
        <w:rPr>
          <w:rFonts w:ascii="黑体" w:eastAsia="黑体" w:hAnsi="黑体" w:hint="eastAsia"/>
          <w:b/>
          <w:sz w:val="24"/>
        </w:rPr>
        <w:t>1、考生在对缴费条目付款时一定要看清名称，确定是自己要报考的类型或</w:t>
      </w:r>
      <w:r>
        <w:rPr>
          <w:rFonts w:ascii="黑体" w:eastAsia="黑体" w:hAnsi="黑体" w:hint="eastAsia"/>
          <w:b/>
          <w:sz w:val="24"/>
        </w:rPr>
        <w:lastRenderedPageBreak/>
        <w:t>等级后再付款，以避免报错。</w:t>
      </w:r>
    </w:p>
    <w:p w:rsidR="009E6342" w:rsidRDefault="009E6342" w:rsidP="009E6342">
      <w:pPr>
        <w:pStyle w:val="a7"/>
        <w:spacing w:line="460" w:lineRule="exact"/>
        <w:ind w:left="0" w:firstLineChars="200" w:firstLine="482"/>
        <w:rPr>
          <w:rFonts w:ascii="黑体" w:eastAsia="黑体" w:hAnsi="黑体"/>
          <w:b/>
          <w:sz w:val="24"/>
        </w:rPr>
      </w:pPr>
      <w:r>
        <w:rPr>
          <w:rFonts w:ascii="黑体" w:eastAsia="黑体" w:hAnsi="黑体" w:hint="eastAsia"/>
          <w:b/>
          <w:sz w:val="24"/>
        </w:rPr>
        <w:t>2、有个别同学的在线支付</w:t>
      </w:r>
      <w:proofErr w:type="gramStart"/>
      <w:r>
        <w:rPr>
          <w:rFonts w:ascii="黑体" w:eastAsia="黑体" w:hAnsi="黑体" w:hint="eastAsia"/>
          <w:b/>
          <w:sz w:val="24"/>
        </w:rPr>
        <w:t>帐户</w:t>
      </w:r>
      <w:proofErr w:type="gramEnd"/>
      <w:r>
        <w:rPr>
          <w:rFonts w:ascii="黑体" w:eastAsia="黑体" w:hAnsi="黑体" w:hint="eastAsia"/>
          <w:b/>
          <w:sz w:val="24"/>
        </w:rPr>
        <w:t>不存在，请这些同学到卡</w:t>
      </w:r>
      <w:proofErr w:type="gramStart"/>
      <w:r>
        <w:rPr>
          <w:rFonts w:ascii="黑体" w:eastAsia="黑体" w:hAnsi="黑体" w:hint="eastAsia"/>
          <w:b/>
          <w:sz w:val="24"/>
        </w:rPr>
        <w:t>务</w:t>
      </w:r>
      <w:proofErr w:type="gramEnd"/>
      <w:r>
        <w:rPr>
          <w:rFonts w:ascii="黑体" w:eastAsia="黑体" w:hAnsi="黑体" w:hint="eastAsia"/>
          <w:b/>
          <w:sz w:val="24"/>
        </w:rPr>
        <w:t>中心去开通</w:t>
      </w:r>
      <w:proofErr w:type="gramStart"/>
      <w:r>
        <w:rPr>
          <w:rFonts w:ascii="黑体" w:eastAsia="黑体" w:hAnsi="黑体" w:hint="eastAsia"/>
          <w:b/>
          <w:sz w:val="24"/>
        </w:rPr>
        <w:t>帐户</w:t>
      </w:r>
      <w:proofErr w:type="gramEnd"/>
      <w:r>
        <w:rPr>
          <w:rFonts w:ascii="黑体" w:eastAsia="黑体" w:hAnsi="黑体" w:hint="eastAsia"/>
          <w:b/>
          <w:sz w:val="24"/>
        </w:rPr>
        <w:t>。</w:t>
      </w:r>
    </w:p>
    <w:p w:rsidR="009E6342" w:rsidRDefault="009E6342" w:rsidP="009E6342">
      <w:pPr>
        <w:pStyle w:val="a7"/>
        <w:spacing w:line="460" w:lineRule="exact"/>
        <w:ind w:left="0" w:firstLineChars="200" w:firstLine="482"/>
        <w:rPr>
          <w:rFonts w:ascii="黑体" w:eastAsia="黑体" w:hAnsi="黑体"/>
          <w:b/>
          <w:sz w:val="24"/>
        </w:rPr>
      </w:pPr>
      <w:r>
        <w:rPr>
          <w:rFonts w:ascii="黑体" w:eastAsia="黑体" w:hAnsi="黑体" w:hint="eastAsia"/>
          <w:b/>
          <w:sz w:val="24"/>
        </w:rPr>
        <w:t>3、由于在线支付平台外</w:t>
      </w:r>
      <w:proofErr w:type="gramStart"/>
      <w:r>
        <w:rPr>
          <w:rFonts w:ascii="黑体" w:eastAsia="黑体" w:hAnsi="黑体" w:hint="eastAsia"/>
          <w:b/>
          <w:sz w:val="24"/>
        </w:rPr>
        <w:t>网无法</w:t>
      </w:r>
      <w:proofErr w:type="gramEnd"/>
      <w:r>
        <w:rPr>
          <w:rFonts w:ascii="黑体" w:eastAsia="黑体" w:hAnsi="黑体" w:hint="eastAsia"/>
          <w:b/>
          <w:sz w:val="24"/>
        </w:rPr>
        <w:t>访问，在外实习或工作的同学（不含已毕业学生）可通过以下方式报名（缴费）：如果自己在线支付平台有</w:t>
      </w:r>
      <w:proofErr w:type="gramStart"/>
      <w:r>
        <w:rPr>
          <w:rFonts w:ascii="黑体" w:eastAsia="黑体" w:hAnsi="黑体" w:hint="eastAsia"/>
          <w:b/>
          <w:sz w:val="24"/>
        </w:rPr>
        <w:t>余额且够支付</w:t>
      </w:r>
      <w:proofErr w:type="gramEnd"/>
      <w:r>
        <w:rPr>
          <w:rFonts w:ascii="黑体" w:eastAsia="黑体" w:hAnsi="黑体" w:hint="eastAsia"/>
          <w:b/>
          <w:sz w:val="24"/>
        </w:rPr>
        <w:t>报名，就将用户名（学号）、密码告诉在校内的同学帮自己登录、缴费（安全起见，回校后</w:t>
      </w:r>
      <w:proofErr w:type="gramStart"/>
      <w:r>
        <w:rPr>
          <w:rFonts w:ascii="黑体" w:eastAsia="黑体" w:hAnsi="黑体" w:hint="eastAsia"/>
          <w:b/>
          <w:sz w:val="24"/>
        </w:rPr>
        <w:t>请修改</w:t>
      </w:r>
      <w:proofErr w:type="gramEnd"/>
      <w:r>
        <w:rPr>
          <w:rFonts w:ascii="黑体" w:eastAsia="黑体" w:hAnsi="黑体" w:hint="eastAsia"/>
          <w:b/>
          <w:sz w:val="24"/>
        </w:rPr>
        <w:t>密码）；如果余额不够就请在校内的同学登录他本人的在线支付，点账户管理-转账，为要报名的同学转入金额，然后再登录要报名同学的在线支付完成缴费。</w:t>
      </w:r>
    </w:p>
    <w:p w:rsidR="009E6342" w:rsidRDefault="009E6342">
      <w:pPr>
        <w:widowControl/>
        <w:jc w:val="left"/>
        <w:rPr>
          <w:rFonts w:ascii="黑体" w:eastAsia="黑体" w:hAnsi="黑体" w:cs="Times New Roman"/>
          <w:b/>
          <w:sz w:val="24"/>
          <w:szCs w:val="24"/>
        </w:rPr>
      </w:pPr>
      <w:r>
        <w:rPr>
          <w:rFonts w:ascii="黑体" w:eastAsia="黑体" w:hAnsi="黑体"/>
          <w:b/>
          <w:sz w:val="24"/>
        </w:rPr>
        <w:br w:type="page"/>
      </w:r>
    </w:p>
    <w:p w:rsidR="00A01ED0" w:rsidRDefault="009E6342" w:rsidP="009E6342">
      <w:pPr>
        <w:pStyle w:val="a7"/>
        <w:spacing w:line="460" w:lineRule="exact"/>
        <w:ind w:left="0" w:firstLineChars="200" w:firstLine="482"/>
        <w:rPr>
          <w:rFonts w:ascii="宋体" w:hAnsi="宋体"/>
          <w:b/>
          <w:sz w:val="24"/>
        </w:rPr>
      </w:pPr>
      <w:r w:rsidRPr="009E6342">
        <w:rPr>
          <w:rFonts w:ascii="宋体" w:hAnsi="宋体" w:hint="eastAsia"/>
          <w:b/>
          <w:sz w:val="24"/>
        </w:rPr>
        <w:lastRenderedPageBreak/>
        <w:t>附件2：</w:t>
      </w:r>
    </w:p>
    <w:p w:rsidR="00CE11C3" w:rsidRPr="00CE11C3" w:rsidRDefault="00CE11C3" w:rsidP="00CE11C3">
      <w:pPr>
        <w:spacing w:beforeLines="100" w:before="312" w:afterLines="100" w:after="312"/>
        <w:jc w:val="center"/>
        <w:rPr>
          <w:rFonts w:ascii="黑体" w:eastAsia="黑体" w:hAnsi="黑体" w:cs="Times New Roman"/>
          <w:sz w:val="32"/>
          <w:szCs w:val="32"/>
        </w:rPr>
      </w:pPr>
      <w:r w:rsidRPr="00CE11C3">
        <w:rPr>
          <w:rFonts w:ascii="黑体" w:eastAsia="黑体" w:hAnsi="黑体" w:cs="Times New Roman" w:hint="eastAsia"/>
          <w:sz w:val="32"/>
          <w:szCs w:val="32"/>
        </w:rPr>
        <w:t>普通话准考证下载打印流程</w:t>
      </w: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hint="eastAsia"/>
        </w:rPr>
        <w:t>一、进入学校主页，点击主页顶端的“智慧内师”。</w:t>
      </w: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66432" behindDoc="1" locked="0" layoutInCell="1" allowOverlap="1" wp14:anchorId="05F382ED" wp14:editId="69F26A87">
            <wp:simplePos x="1409700" y="2047875"/>
            <wp:positionH relativeFrom="column">
              <wp:align>center</wp:align>
            </wp:positionH>
            <wp:positionV relativeFrom="paragraph">
              <wp:posOffset>43180</wp:posOffset>
            </wp:positionV>
            <wp:extent cx="5273675" cy="1104900"/>
            <wp:effectExtent l="0" t="0" r="3175" b="0"/>
            <wp:wrapTight wrapText="bothSides">
              <wp:wrapPolygon edited="0">
                <wp:start x="0" y="0"/>
                <wp:lineTo x="0" y="21228"/>
                <wp:lineTo x="21535" y="21228"/>
                <wp:lineTo x="2153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73675" cy="1104900"/>
                    </a:xfrm>
                    <a:prstGeom prst="rect">
                      <a:avLst/>
                    </a:prstGeom>
                  </pic:spPr>
                </pic:pic>
              </a:graphicData>
            </a:graphic>
            <wp14:sizeRelH relativeFrom="margin">
              <wp14:pctWidth>0</wp14:pctWidth>
            </wp14:sizeRelH>
            <wp14:sizeRelV relativeFrom="margin">
              <wp14:pctHeight>0</wp14:pctHeight>
            </wp14:sizeRelV>
          </wp:anchor>
        </w:drawing>
      </w:r>
      <w:r w:rsidRPr="00CE11C3">
        <w:rPr>
          <w:rFonts w:ascii="Calibri" w:eastAsia="宋体" w:hAnsi="Calibri" w:cs="Times New Roman" w:hint="eastAsia"/>
        </w:rPr>
        <w:t>二、输入账号、密码登录，账号为学号，初始密码为身份证号后六位（若身份证号最后一位为“</w:t>
      </w:r>
      <w:r w:rsidRPr="00CE11C3">
        <w:rPr>
          <w:rFonts w:ascii="Calibri" w:eastAsia="宋体" w:hAnsi="Calibri" w:cs="Times New Roman" w:hint="eastAsia"/>
        </w:rPr>
        <w:t>X</w:t>
      </w:r>
      <w:r w:rsidRPr="00CE11C3">
        <w:rPr>
          <w:rFonts w:ascii="Calibri" w:eastAsia="宋体" w:hAnsi="Calibri" w:cs="Times New Roman" w:hint="eastAsia"/>
        </w:rPr>
        <w:t>”，须是大写）。</w:t>
      </w:r>
    </w:p>
    <w:p w:rsidR="00CE11C3" w:rsidRPr="00CE11C3" w:rsidRDefault="00CE11C3" w:rsidP="00CE11C3">
      <w:pPr>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65408" behindDoc="1" locked="0" layoutInCell="1" allowOverlap="1" wp14:anchorId="13EDB23C" wp14:editId="20DB5E92">
            <wp:simplePos x="0" y="0"/>
            <wp:positionH relativeFrom="column">
              <wp:align>center</wp:align>
            </wp:positionH>
            <wp:positionV relativeFrom="paragraph">
              <wp:posOffset>13335</wp:posOffset>
            </wp:positionV>
            <wp:extent cx="3571875" cy="3190240"/>
            <wp:effectExtent l="0" t="0" r="9525" b="0"/>
            <wp:wrapTight wrapText="bothSides">
              <wp:wrapPolygon edited="0">
                <wp:start x="0" y="0"/>
                <wp:lineTo x="0" y="21411"/>
                <wp:lineTo x="21542" y="21411"/>
                <wp:lineTo x="2154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71875" cy="3190240"/>
                    </a:xfrm>
                    <a:prstGeom prst="rect">
                      <a:avLst/>
                    </a:prstGeom>
                  </pic:spPr>
                </pic:pic>
              </a:graphicData>
            </a:graphic>
            <wp14:sizeRelH relativeFrom="margin">
              <wp14:pctWidth>0</wp14:pctWidth>
            </wp14:sizeRelH>
            <wp14:sizeRelV relativeFrom="margin">
              <wp14:pctHeight>0</wp14:pctHeight>
            </wp14:sizeRelV>
          </wp:anchor>
        </w:drawing>
      </w: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hint="eastAsia"/>
        </w:rPr>
        <w:t>三、点击</w:t>
      </w:r>
      <w:proofErr w:type="gramStart"/>
      <w:r w:rsidRPr="00CE11C3">
        <w:rPr>
          <w:rFonts w:ascii="Calibri" w:eastAsia="宋体" w:hAnsi="Calibri" w:cs="Times New Roman" w:hint="eastAsia"/>
        </w:rPr>
        <w:t>智慧内师首页</w:t>
      </w:r>
      <w:proofErr w:type="gramEnd"/>
      <w:r w:rsidRPr="00CE11C3">
        <w:rPr>
          <w:rFonts w:ascii="Calibri" w:eastAsia="宋体" w:hAnsi="Calibri" w:cs="Times New Roman" w:hint="eastAsia"/>
        </w:rPr>
        <w:t>的“数据中心”。</w:t>
      </w: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63360" behindDoc="1" locked="0" layoutInCell="1" allowOverlap="1" wp14:anchorId="1AC7D86A" wp14:editId="7FC61805">
            <wp:simplePos x="1409700" y="7172325"/>
            <wp:positionH relativeFrom="column">
              <wp:align>center</wp:align>
            </wp:positionH>
            <wp:positionV relativeFrom="paragraph">
              <wp:posOffset>68580</wp:posOffset>
            </wp:positionV>
            <wp:extent cx="5274000" cy="464400"/>
            <wp:effectExtent l="0" t="0" r="3175" b="0"/>
            <wp:wrapTight wrapText="bothSides">
              <wp:wrapPolygon edited="0">
                <wp:start x="0" y="0"/>
                <wp:lineTo x="0" y="20389"/>
                <wp:lineTo x="21535" y="20389"/>
                <wp:lineTo x="2153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74000" cy="464400"/>
                    </a:xfrm>
                    <a:prstGeom prst="rect">
                      <a:avLst/>
                    </a:prstGeom>
                  </pic:spPr>
                </pic:pic>
              </a:graphicData>
            </a:graphic>
            <wp14:sizeRelH relativeFrom="margin">
              <wp14:pctWidth>0</wp14:pctWidth>
            </wp14:sizeRelH>
            <wp14:sizeRelV relativeFrom="margin">
              <wp14:pctHeight>0</wp14:pctHeight>
            </wp14:sizeRelV>
          </wp:anchor>
        </w:drawing>
      </w:r>
      <w:r w:rsidRPr="00CE11C3">
        <w:rPr>
          <w:rFonts w:ascii="Calibri" w:eastAsia="宋体" w:hAnsi="Calibri" w:cs="Times New Roman" w:hint="eastAsia"/>
        </w:rPr>
        <w:t>四、点击数据中心页面的“数据概览”。</w:t>
      </w: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64384" behindDoc="1" locked="0" layoutInCell="1" allowOverlap="1" wp14:anchorId="6D947CE3" wp14:editId="74880114">
            <wp:simplePos x="1409700" y="8058150"/>
            <wp:positionH relativeFrom="column">
              <wp:align>center</wp:align>
            </wp:positionH>
            <wp:positionV relativeFrom="paragraph">
              <wp:posOffset>14605</wp:posOffset>
            </wp:positionV>
            <wp:extent cx="5274000" cy="561600"/>
            <wp:effectExtent l="0" t="0" r="3175" b="0"/>
            <wp:wrapTight wrapText="bothSides">
              <wp:wrapPolygon edited="0">
                <wp:start x="0" y="0"/>
                <wp:lineTo x="0" y="20525"/>
                <wp:lineTo x="21535" y="20525"/>
                <wp:lineTo x="2153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74000" cy="561600"/>
                    </a:xfrm>
                    <a:prstGeom prst="rect">
                      <a:avLst/>
                    </a:prstGeom>
                  </pic:spPr>
                </pic:pic>
              </a:graphicData>
            </a:graphic>
            <wp14:sizeRelH relativeFrom="margin">
              <wp14:pctWidth>0</wp14:pctWidth>
            </wp14:sizeRelH>
            <wp14:sizeRelV relativeFrom="margin">
              <wp14:pctHeight>0</wp14:pctHeight>
            </wp14:sizeRelV>
          </wp:anchor>
        </w:drawing>
      </w:r>
    </w:p>
    <w:p w:rsidR="00CE11C3" w:rsidRPr="00CE11C3" w:rsidRDefault="00CE11C3" w:rsidP="00CE11C3">
      <w:pPr>
        <w:widowControl/>
        <w:spacing w:line="360" w:lineRule="auto"/>
        <w:ind w:firstLineChars="200" w:firstLine="420"/>
        <w:rPr>
          <w:rFonts w:ascii="Calibri" w:eastAsia="宋体" w:hAnsi="Calibri" w:cs="Times New Roman"/>
        </w:rPr>
      </w:pPr>
      <w:r w:rsidRPr="00CE11C3">
        <w:rPr>
          <w:rFonts w:ascii="Calibri" w:eastAsia="宋体" w:hAnsi="Calibri" w:cs="Times New Roman" w:hint="eastAsia"/>
        </w:rPr>
        <w:lastRenderedPageBreak/>
        <w:t>五、点击数据中心页面左侧应用菜单里的“社会化考试”。</w:t>
      </w:r>
    </w:p>
    <w:p w:rsidR="00CE11C3" w:rsidRPr="00CE11C3" w:rsidRDefault="00CE11C3" w:rsidP="00CE11C3">
      <w:pPr>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62336" behindDoc="1" locked="0" layoutInCell="1" allowOverlap="1" wp14:anchorId="209E5CC5" wp14:editId="7659B8D2">
            <wp:simplePos x="1409700" y="1143000"/>
            <wp:positionH relativeFrom="column">
              <wp:align>center</wp:align>
            </wp:positionH>
            <wp:positionV relativeFrom="paragraph">
              <wp:posOffset>32385</wp:posOffset>
            </wp:positionV>
            <wp:extent cx="2304000" cy="2322000"/>
            <wp:effectExtent l="0" t="0" r="1270" b="2540"/>
            <wp:wrapTight wrapText="bothSides">
              <wp:wrapPolygon edited="0">
                <wp:start x="0" y="0"/>
                <wp:lineTo x="0" y="21446"/>
                <wp:lineTo x="21433" y="21446"/>
                <wp:lineTo x="21433"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04000" cy="2322000"/>
                    </a:xfrm>
                    <a:prstGeom prst="rect">
                      <a:avLst/>
                    </a:prstGeom>
                  </pic:spPr>
                </pic:pic>
              </a:graphicData>
            </a:graphic>
            <wp14:sizeRelH relativeFrom="margin">
              <wp14:pctWidth>0</wp14:pctWidth>
            </wp14:sizeRelH>
            <wp14:sizeRelV relativeFrom="margin">
              <wp14:pctHeight>0</wp14:pctHeight>
            </wp14:sizeRelV>
          </wp:anchor>
        </w:drawing>
      </w:r>
    </w:p>
    <w:p w:rsidR="00CE11C3" w:rsidRPr="00CE11C3" w:rsidRDefault="00CE11C3" w:rsidP="00CE11C3">
      <w:pPr>
        <w:spacing w:line="360" w:lineRule="auto"/>
        <w:ind w:firstLineChars="200" w:firstLine="42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hint="eastAsia"/>
        </w:rPr>
        <w:t>六、在下拉菜单里点击“四川省普通话水平测试准考证”。</w:t>
      </w: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59264" behindDoc="1" locked="0" layoutInCell="1" allowOverlap="1" wp14:anchorId="6B144686" wp14:editId="03E274A6">
            <wp:simplePos x="1409700" y="3781425"/>
            <wp:positionH relativeFrom="column">
              <wp:align>center</wp:align>
            </wp:positionH>
            <wp:positionV relativeFrom="paragraph">
              <wp:posOffset>93345</wp:posOffset>
            </wp:positionV>
            <wp:extent cx="2181600" cy="4770000"/>
            <wp:effectExtent l="0" t="0" r="9525" b="0"/>
            <wp:wrapTight wrapText="bothSides">
              <wp:wrapPolygon edited="0">
                <wp:start x="0" y="0"/>
                <wp:lineTo x="0" y="21482"/>
                <wp:lineTo x="21506" y="21482"/>
                <wp:lineTo x="21506"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81600" cy="4770000"/>
                    </a:xfrm>
                    <a:prstGeom prst="rect">
                      <a:avLst/>
                    </a:prstGeom>
                  </pic:spPr>
                </pic:pic>
              </a:graphicData>
            </a:graphic>
            <wp14:sizeRelH relativeFrom="margin">
              <wp14:pctWidth>0</wp14:pctWidth>
            </wp14:sizeRelH>
            <wp14:sizeRelV relativeFrom="margin">
              <wp14:pctHeight>0</wp14:pctHeight>
            </wp14:sizeRelV>
          </wp:anchor>
        </w:drawing>
      </w: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200"/>
        <w:rPr>
          <w:rFonts w:ascii="Calibri" w:eastAsia="宋体" w:hAnsi="Calibri" w:cs="Times New Roman"/>
        </w:rPr>
      </w:pPr>
    </w:p>
    <w:p w:rsidR="00CE11C3" w:rsidRPr="00CE11C3" w:rsidRDefault="00CE11C3" w:rsidP="00CE11C3">
      <w:pPr>
        <w:spacing w:line="360" w:lineRule="auto"/>
        <w:ind w:firstLineChars="200" w:firstLine="420"/>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60288" behindDoc="1" locked="0" layoutInCell="1" allowOverlap="1" wp14:anchorId="21A1C26C" wp14:editId="55AC72F6">
            <wp:simplePos x="0" y="0"/>
            <wp:positionH relativeFrom="column">
              <wp:align>center</wp:align>
            </wp:positionH>
            <wp:positionV relativeFrom="paragraph">
              <wp:posOffset>284480</wp:posOffset>
            </wp:positionV>
            <wp:extent cx="5274000" cy="522000"/>
            <wp:effectExtent l="0" t="0" r="3175" b="0"/>
            <wp:wrapTight wrapText="bothSides">
              <wp:wrapPolygon edited="0">
                <wp:start x="0" y="0"/>
                <wp:lineTo x="0" y="20496"/>
                <wp:lineTo x="21535" y="20496"/>
                <wp:lineTo x="2153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274000" cy="522000"/>
                    </a:xfrm>
                    <a:prstGeom prst="rect">
                      <a:avLst/>
                    </a:prstGeom>
                  </pic:spPr>
                </pic:pic>
              </a:graphicData>
            </a:graphic>
            <wp14:sizeRelH relativeFrom="margin">
              <wp14:pctWidth>0</wp14:pctWidth>
            </wp14:sizeRelH>
            <wp14:sizeRelV relativeFrom="margin">
              <wp14:pctHeight>0</wp14:pctHeight>
            </wp14:sizeRelV>
          </wp:anchor>
        </w:drawing>
      </w:r>
      <w:r w:rsidRPr="00CE11C3">
        <w:rPr>
          <w:rFonts w:ascii="Calibri" w:eastAsia="宋体" w:hAnsi="Calibri" w:cs="Times New Roman" w:hint="eastAsia"/>
        </w:rPr>
        <w:t>七、选择当前考试年份和考试批次（上、下半年），点确定。</w:t>
      </w:r>
    </w:p>
    <w:p w:rsidR="00CE11C3" w:rsidRPr="00CE11C3" w:rsidRDefault="00CE11C3" w:rsidP="00CE11C3">
      <w:pPr>
        <w:widowControl/>
        <w:spacing w:line="360" w:lineRule="auto"/>
        <w:ind w:firstLineChars="200" w:firstLine="420"/>
        <w:rPr>
          <w:rFonts w:ascii="Calibri" w:eastAsia="宋体" w:hAnsi="Calibri" w:cs="Times New Roman"/>
        </w:rPr>
      </w:pPr>
      <w:r w:rsidRPr="00CE11C3">
        <w:rPr>
          <w:rFonts w:ascii="Calibri" w:eastAsia="宋体" w:hAnsi="Calibri" w:cs="Times New Roman" w:hint="eastAsia"/>
        </w:rPr>
        <w:lastRenderedPageBreak/>
        <w:t>八、点击准考证显示页面右上侧的“导出</w:t>
      </w:r>
      <w:r w:rsidRPr="00CE11C3">
        <w:rPr>
          <w:rFonts w:ascii="Calibri" w:eastAsia="宋体" w:hAnsi="Calibri" w:cs="Times New Roman" w:hint="eastAsia"/>
        </w:rPr>
        <w:t>PDF</w:t>
      </w:r>
      <w:r w:rsidRPr="00CE11C3">
        <w:rPr>
          <w:rFonts w:ascii="Calibri" w:eastAsia="宋体" w:hAnsi="Calibri" w:cs="Times New Roman" w:hint="eastAsia"/>
        </w:rPr>
        <w:t>”图标，导出</w:t>
      </w:r>
      <w:r w:rsidRPr="00CE11C3">
        <w:rPr>
          <w:rFonts w:ascii="Calibri" w:eastAsia="宋体" w:hAnsi="Calibri" w:cs="Times New Roman" w:hint="eastAsia"/>
        </w:rPr>
        <w:t>PDF</w:t>
      </w:r>
      <w:r w:rsidRPr="00CE11C3">
        <w:rPr>
          <w:rFonts w:ascii="Calibri" w:eastAsia="宋体" w:hAnsi="Calibri" w:cs="Times New Roman" w:hint="eastAsia"/>
        </w:rPr>
        <w:t>文件，然后打开此文件即可打印准考证。</w:t>
      </w:r>
    </w:p>
    <w:p w:rsidR="00CE11C3" w:rsidRPr="00CE11C3" w:rsidRDefault="00CE11C3" w:rsidP="00CE11C3">
      <w:pPr>
        <w:widowControl/>
        <w:jc w:val="left"/>
        <w:rPr>
          <w:rFonts w:ascii="Calibri" w:eastAsia="宋体" w:hAnsi="Calibri" w:cs="Times New Roman"/>
        </w:rPr>
      </w:pPr>
      <w:r w:rsidRPr="00CE11C3">
        <w:rPr>
          <w:rFonts w:ascii="Calibri" w:eastAsia="宋体" w:hAnsi="Calibri" w:cs="Times New Roman"/>
          <w:noProof/>
        </w:rPr>
        <w:drawing>
          <wp:anchor distT="0" distB="0" distL="114300" distR="114300" simplePos="0" relativeHeight="251661312" behindDoc="1" locked="0" layoutInCell="1" allowOverlap="1" wp14:anchorId="53C33D61" wp14:editId="04168F4E">
            <wp:simplePos x="1143000" y="1343025"/>
            <wp:positionH relativeFrom="column">
              <wp:align>center</wp:align>
            </wp:positionH>
            <wp:positionV relativeFrom="paragraph">
              <wp:posOffset>32385</wp:posOffset>
            </wp:positionV>
            <wp:extent cx="5273675" cy="3106420"/>
            <wp:effectExtent l="0" t="0" r="3175" b="0"/>
            <wp:wrapTight wrapText="bothSides">
              <wp:wrapPolygon edited="0">
                <wp:start x="0" y="0"/>
                <wp:lineTo x="0" y="21459"/>
                <wp:lineTo x="21535" y="21459"/>
                <wp:lineTo x="21535"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273675" cy="3106420"/>
                    </a:xfrm>
                    <a:prstGeom prst="rect">
                      <a:avLst/>
                    </a:prstGeom>
                  </pic:spPr>
                </pic:pic>
              </a:graphicData>
            </a:graphic>
            <wp14:sizeRelH relativeFrom="margin">
              <wp14:pctWidth>0</wp14:pctWidth>
            </wp14:sizeRelH>
            <wp14:sizeRelV relativeFrom="margin">
              <wp14:pctHeight>0</wp14:pctHeight>
            </wp14:sizeRelV>
          </wp:anchor>
        </w:drawing>
      </w:r>
    </w:p>
    <w:p w:rsidR="00CE11C3" w:rsidRPr="00CE11C3" w:rsidRDefault="00CE11C3" w:rsidP="00CE11C3">
      <w:pPr>
        <w:widowControl/>
        <w:ind w:firstLineChars="200" w:firstLine="420"/>
        <w:jc w:val="left"/>
        <w:rPr>
          <w:rFonts w:ascii="Calibri" w:eastAsia="宋体" w:hAnsi="Calibri" w:cs="Times New Roman"/>
        </w:rPr>
      </w:pPr>
      <w:r w:rsidRPr="00CE11C3">
        <w:rPr>
          <w:rFonts w:ascii="Calibri" w:eastAsia="宋体" w:hAnsi="Calibri" w:cs="Times New Roman" w:hint="eastAsia"/>
        </w:rPr>
        <w:t>注：准考证于考试当周周一开始可以打印。</w:t>
      </w:r>
    </w:p>
    <w:p w:rsidR="009E6342" w:rsidRPr="00CE11C3" w:rsidRDefault="009E6342" w:rsidP="009E6342">
      <w:pPr>
        <w:pStyle w:val="a7"/>
        <w:spacing w:line="460" w:lineRule="exact"/>
        <w:ind w:left="0" w:firstLineChars="200" w:firstLine="482"/>
        <w:rPr>
          <w:rFonts w:ascii="宋体" w:hAnsi="宋体"/>
          <w:b/>
          <w:sz w:val="24"/>
        </w:rPr>
      </w:pPr>
    </w:p>
    <w:sectPr w:rsidR="009E6342" w:rsidRPr="00CE11C3" w:rsidSect="004F0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7A" w:rsidRDefault="0012327A" w:rsidP="00A01ED0">
      <w:r>
        <w:separator/>
      </w:r>
    </w:p>
  </w:endnote>
  <w:endnote w:type="continuationSeparator" w:id="0">
    <w:p w:rsidR="0012327A" w:rsidRDefault="0012327A" w:rsidP="00A0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7A" w:rsidRDefault="0012327A" w:rsidP="00A01ED0">
      <w:r>
        <w:separator/>
      </w:r>
    </w:p>
  </w:footnote>
  <w:footnote w:type="continuationSeparator" w:id="0">
    <w:p w:rsidR="0012327A" w:rsidRDefault="0012327A" w:rsidP="00A01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50E2E"/>
    <w:multiLevelType w:val="hybridMultilevel"/>
    <w:tmpl w:val="CB7C0BAA"/>
    <w:lvl w:ilvl="0" w:tplc="6136E00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5E97"/>
    <w:rsid w:val="0000710D"/>
    <w:rsid w:val="000270F8"/>
    <w:rsid w:val="00041A75"/>
    <w:rsid w:val="0008248F"/>
    <w:rsid w:val="0012327A"/>
    <w:rsid w:val="00172568"/>
    <w:rsid w:val="00227721"/>
    <w:rsid w:val="00245A0A"/>
    <w:rsid w:val="0026433F"/>
    <w:rsid w:val="00285E97"/>
    <w:rsid w:val="002A6510"/>
    <w:rsid w:val="002C3F9E"/>
    <w:rsid w:val="00325A4A"/>
    <w:rsid w:val="004F07CE"/>
    <w:rsid w:val="00500ECF"/>
    <w:rsid w:val="00585180"/>
    <w:rsid w:val="005904FE"/>
    <w:rsid w:val="005A015E"/>
    <w:rsid w:val="00636EC9"/>
    <w:rsid w:val="00713043"/>
    <w:rsid w:val="00850827"/>
    <w:rsid w:val="00923003"/>
    <w:rsid w:val="0092311A"/>
    <w:rsid w:val="009E6342"/>
    <w:rsid w:val="00A01ED0"/>
    <w:rsid w:val="00A21C4F"/>
    <w:rsid w:val="00AC2BB3"/>
    <w:rsid w:val="00B37BA2"/>
    <w:rsid w:val="00B4594E"/>
    <w:rsid w:val="00C201BE"/>
    <w:rsid w:val="00C670D6"/>
    <w:rsid w:val="00CC19AC"/>
    <w:rsid w:val="00CE11C3"/>
    <w:rsid w:val="00CF1B51"/>
    <w:rsid w:val="00DE0D67"/>
    <w:rsid w:val="00DE5A20"/>
    <w:rsid w:val="00EC2A68"/>
    <w:rsid w:val="00FB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94E"/>
    <w:pPr>
      <w:ind w:firstLineChars="200" w:firstLine="420"/>
    </w:pPr>
  </w:style>
  <w:style w:type="paragraph" w:styleId="a4">
    <w:name w:val="header"/>
    <w:basedOn w:val="a"/>
    <w:link w:val="Char"/>
    <w:uiPriority w:val="99"/>
    <w:unhideWhenUsed/>
    <w:rsid w:val="00A01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1ED0"/>
    <w:rPr>
      <w:sz w:val="18"/>
      <w:szCs w:val="18"/>
    </w:rPr>
  </w:style>
  <w:style w:type="paragraph" w:styleId="a5">
    <w:name w:val="footer"/>
    <w:basedOn w:val="a"/>
    <w:link w:val="Char0"/>
    <w:uiPriority w:val="99"/>
    <w:unhideWhenUsed/>
    <w:rsid w:val="00A01ED0"/>
    <w:pPr>
      <w:tabs>
        <w:tab w:val="center" w:pos="4153"/>
        <w:tab w:val="right" w:pos="8306"/>
      </w:tabs>
      <w:snapToGrid w:val="0"/>
      <w:jc w:val="left"/>
    </w:pPr>
    <w:rPr>
      <w:sz w:val="18"/>
      <w:szCs w:val="18"/>
    </w:rPr>
  </w:style>
  <w:style w:type="character" w:customStyle="1" w:styleId="Char0">
    <w:name w:val="页脚 Char"/>
    <w:basedOn w:val="a0"/>
    <w:link w:val="a5"/>
    <w:uiPriority w:val="99"/>
    <w:rsid w:val="00A01ED0"/>
    <w:rPr>
      <w:sz w:val="18"/>
      <w:szCs w:val="18"/>
    </w:rPr>
  </w:style>
  <w:style w:type="paragraph" w:styleId="a6">
    <w:name w:val="Date"/>
    <w:basedOn w:val="a"/>
    <w:next w:val="a"/>
    <w:link w:val="Char1"/>
    <w:uiPriority w:val="99"/>
    <w:semiHidden/>
    <w:unhideWhenUsed/>
    <w:rsid w:val="00A01ED0"/>
    <w:pPr>
      <w:ind w:leftChars="2500" w:left="100"/>
    </w:pPr>
  </w:style>
  <w:style w:type="character" w:customStyle="1" w:styleId="Char1">
    <w:name w:val="日期 Char"/>
    <w:basedOn w:val="a0"/>
    <w:link w:val="a6"/>
    <w:uiPriority w:val="99"/>
    <w:semiHidden/>
    <w:rsid w:val="00A01ED0"/>
  </w:style>
  <w:style w:type="paragraph" w:styleId="a7">
    <w:name w:val="List"/>
    <w:basedOn w:val="a"/>
    <w:rsid w:val="009E6342"/>
    <w:pPr>
      <w:ind w:left="200" w:hangingChars="200" w:hanging="200"/>
    </w:pPr>
    <w:rPr>
      <w:rFonts w:ascii="Times New Roman" w:eastAsia="宋体" w:hAnsi="Times New Roman" w:cs="Times New Roman"/>
      <w:szCs w:val="24"/>
    </w:rPr>
  </w:style>
  <w:style w:type="paragraph" w:styleId="a8">
    <w:name w:val="Normal Indent"/>
    <w:basedOn w:val="a"/>
    <w:unhideWhenUsed/>
    <w:rsid w:val="009E6342"/>
    <w:pPr>
      <w:ind w:firstLine="420"/>
    </w:pPr>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0817">
      <w:bodyDiv w:val="1"/>
      <w:marLeft w:val="0"/>
      <w:marRight w:val="0"/>
      <w:marTop w:val="0"/>
      <w:marBottom w:val="0"/>
      <w:divBdr>
        <w:top w:val="none" w:sz="0" w:space="0" w:color="auto"/>
        <w:left w:val="none" w:sz="0" w:space="0" w:color="auto"/>
        <w:bottom w:val="none" w:sz="0" w:space="0" w:color="auto"/>
        <w:right w:val="none" w:sz="0" w:space="0" w:color="auto"/>
      </w:divBdr>
      <w:divsChild>
        <w:div w:id="345208577">
          <w:marLeft w:val="0"/>
          <w:marRight w:val="0"/>
          <w:marTop w:val="0"/>
          <w:marBottom w:val="0"/>
          <w:divBdr>
            <w:top w:val="none" w:sz="0" w:space="0" w:color="auto"/>
            <w:left w:val="none" w:sz="0" w:space="0" w:color="auto"/>
            <w:bottom w:val="none" w:sz="0" w:space="0" w:color="auto"/>
            <w:right w:val="none" w:sz="0" w:space="0" w:color="auto"/>
          </w:divBdr>
          <w:divsChild>
            <w:div w:id="340740869">
              <w:marLeft w:val="0"/>
              <w:marRight w:val="0"/>
              <w:marTop w:val="0"/>
              <w:marBottom w:val="0"/>
              <w:divBdr>
                <w:top w:val="none" w:sz="0" w:space="0" w:color="auto"/>
                <w:left w:val="none" w:sz="0" w:space="0" w:color="auto"/>
                <w:bottom w:val="none" w:sz="0" w:space="0" w:color="auto"/>
                <w:right w:val="none" w:sz="0" w:space="0" w:color="auto"/>
              </w:divBdr>
              <w:divsChild>
                <w:div w:id="19894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林琳</dc:creator>
  <cp:keywords/>
  <dc:description/>
  <cp:lastModifiedBy>李红波</cp:lastModifiedBy>
  <cp:revision>18</cp:revision>
  <dcterms:created xsi:type="dcterms:W3CDTF">2018-09-05T02:22:00Z</dcterms:created>
  <dcterms:modified xsi:type="dcterms:W3CDTF">2019-09-23T02:36:00Z</dcterms:modified>
</cp:coreProperties>
</file>